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1A" w:rsidRPr="001E0C3C" w:rsidRDefault="00C77DD6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  <w:bookmarkStart w:id="0" w:name="_GoBack"/>
      <w:bookmarkEnd w:id="0"/>
      <w:r w:rsidRPr="001E0C3C">
        <w:rPr>
          <w:rFonts w:ascii="Times New Roman" w:hAnsi="Times New Roman"/>
        </w:rPr>
        <w:t xml:space="preserve">Приложение № </w:t>
      </w:r>
      <w:r w:rsidRPr="001E0C3C">
        <w:t>1</w:t>
      </w:r>
    </w:p>
    <w:p w:rsidR="00157F1A" w:rsidRPr="001E0C3C" w:rsidRDefault="00C77DD6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  <w:r w:rsidRPr="001E0C3C">
        <w:rPr>
          <w:rFonts w:ascii="Times New Roman" w:hAnsi="Times New Roman"/>
        </w:rPr>
        <w:t>к Конкурсной документации</w:t>
      </w:r>
    </w:p>
    <w:p w:rsidR="00157F1A" w:rsidRPr="001E0C3C" w:rsidRDefault="00157F1A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</w:p>
    <w:p w:rsidR="00157F1A" w:rsidRPr="001E0C3C" w:rsidRDefault="00C77DD6">
      <w:pPr>
        <w:tabs>
          <w:tab w:val="left" w:pos="676"/>
          <w:tab w:val="left" w:pos="1440"/>
        </w:tabs>
        <w:jc w:val="center"/>
        <w:rPr>
          <w:rFonts w:ascii="Times New Roman" w:hAnsi="Times New Roman"/>
          <w:iCs/>
        </w:rPr>
      </w:pPr>
      <w:r w:rsidRPr="001E0C3C">
        <w:rPr>
          <w:rFonts w:ascii="Times New Roman" w:hAnsi="Times New Roman"/>
          <w:b/>
          <w:bCs/>
        </w:rPr>
        <w:t>СОПРОВОДИТЕЛЬНОЕ ПИСЬМО ОБ УЧАСТИИ В КОНКУРСНОМ ОТБОРЕ</w:t>
      </w:r>
    </w:p>
    <w:p w:rsidR="00157F1A" w:rsidRPr="001E0C3C" w:rsidRDefault="00157F1A">
      <w:pPr>
        <w:rPr>
          <w:rFonts w:ascii="Times New Roman" w:hAnsi="Times New Roman"/>
          <w:i/>
        </w:rPr>
      </w:pPr>
    </w:p>
    <w:p w:rsidR="00157F1A" w:rsidRPr="001E0C3C" w:rsidRDefault="00C77DD6">
      <w:pPr>
        <w:rPr>
          <w:rFonts w:ascii="Times New Roman" w:hAnsi="Times New Roman"/>
          <w:i/>
        </w:rPr>
      </w:pPr>
      <w:r w:rsidRPr="001E0C3C">
        <w:rPr>
          <w:rFonts w:ascii="Times New Roman" w:hAnsi="Times New Roman"/>
          <w:i/>
        </w:rPr>
        <w:t>На бланке организации</w:t>
      </w:r>
    </w:p>
    <w:p w:rsidR="00157F1A" w:rsidRPr="001E0C3C" w:rsidRDefault="00C77DD6">
      <w:pPr>
        <w:rPr>
          <w:rFonts w:ascii="Times New Roman" w:hAnsi="Times New Roman"/>
          <w:i/>
        </w:rPr>
      </w:pPr>
      <w:r w:rsidRPr="001E0C3C">
        <w:rPr>
          <w:rFonts w:ascii="Times New Roman" w:hAnsi="Times New Roman"/>
          <w:i/>
        </w:rPr>
        <w:t>Дата, №</w:t>
      </w:r>
    </w:p>
    <w:p w:rsidR="00157F1A" w:rsidRPr="001E0C3C" w:rsidRDefault="00C77DD6">
      <w:pPr>
        <w:tabs>
          <w:tab w:val="left" w:pos="676"/>
          <w:tab w:val="left" w:pos="1440"/>
        </w:tabs>
        <w:jc w:val="both"/>
        <w:rPr>
          <w:rFonts w:ascii="Times New Roman" w:eastAsia="Times New Roman" w:hAnsi="Times New Roman"/>
          <w:b/>
          <w:bCs/>
          <w:spacing w:val="-3"/>
        </w:rPr>
      </w:pPr>
      <w:r w:rsidRPr="001E0C3C">
        <w:rPr>
          <w:rFonts w:ascii="Times New Roman" w:eastAsia="Times New Roman" w:hAnsi="Times New Roman"/>
          <w:b/>
          <w:bCs/>
          <w:spacing w:val="-3"/>
        </w:rPr>
        <w:t xml:space="preserve">КОМУ: </w:t>
      </w:r>
      <w:r w:rsidRPr="001E0C3C">
        <w:rPr>
          <w:rFonts w:ascii="Times New Roman" w:eastAsia="Times New Roman" w:hAnsi="Times New Roman"/>
          <w:b/>
          <w:bCs/>
          <w:spacing w:val="-3"/>
        </w:rPr>
        <w:tab/>
      </w:r>
      <w:r w:rsidRPr="001E0C3C">
        <w:rPr>
          <w:rFonts w:ascii="Times New Roman" w:eastAsia="Times New Roman" w:hAnsi="Times New Roman"/>
          <w:b/>
          <w:bCs/>
        </w:rPr>
        <w:t>Министерство просвещения Российской Федерации</w:t>
      </w:r>
    </w:p>
    <w:p w:rsidR="00157F1A" w:rsidRPr="001E0C3C" w:rsidRDefault="00C77DD6">
      <w:pPr>
        <w:tabs>
          <w:tab w:val="left" w:pos="676"/>
          <w:tab w:val="left" w:pos="1440"/>
        </w:tabs>
        <w:jc w:val="both"/>
        <w:rPr>
          <w:rFonts w:ascii="Times New Roman" w:eastAsia="Times New Roman" w:hAnsi="Times New Roman"/>
          <w:b/>
          <w:bCs/>
          <w:spacing w:val="-3"/>
        </w:rPr>
      </w:pPr>
      <w:r w:rsidRPr="001E0C3C">
        <w:rPr>
          <w:rFonts w:ascii="Times New Roman" w:eastAsia="Times New Roman" w:hAnsi="Times New Roman"/>
          <w:b/>
          <w:bCs/>
          <w:spacing w:val="-3"/>
        </w:rPr>
        <w:t>ОТ: ___________________________________________________________________________</w:t>
      </w:r>
    </w:p>
    <w:p w:rsidR="00157F1A" w:rsidRPr="001E0C3C" w:rsidRDefault="00C77DD6">
      <w:pPr>
        <w:ind w:left="283" w:firstLine="720"/>
        <w:jc w:val="center"/>
        <w:rPr>
          <w:rFonts w:ascii="Times New Roman" w:eastAsia="Calibri" w:hAnsi="Times New Roman"/>
          <w:spacing w:val="-3"/>
          <w:vertAlign w:val="superscript"/>
        </w:rPr>
      </w:pPr>
      <w:r w:rsidRPr="001E0C3C">
        <w:rPr>
          <w:rFonts w:ascii="Times New Roman" w:eastAsia="Calibri" w:hAnsi="Times New Roman"/>
          <w:spacing w:val="-3"/>
          <w:vertAlign w:val="superscript"/>
        </w:rPr>
        <w:t xml:space="preserve">(наименование </w:t>
      </w:r>
      <w:r w:rsidRPr="001E0C3C">
        <w:rPr>
          <w:rFonts w:ascii="Times New Roman" w:eastAsia="Calibri" w:hAnsi="Times New Roman"/>
          <w:vertAlign w:val="superscript"/>
        </w:rPr>
        <w:t>организации)</w:t>
      </w:r>
    </w:p>
    <w:p w:rsidR="00157F1A" w:rsidRPr="001E0C3C" w:rsidRDefault="00C77DD6">
      <w:pPr>
        <w:rPr>
          <w:rFonts w:ascii="Times New Roman" w:eastAsia="Calibri" w:hAnsi="Times New Roman"/>
          <w:spacing w:val="-3"/>
        </w:rPr>
      </w:pPr>
      <w:r w:rsidRPr="001E0C3C">
        <w:rPr>
          <w:rFonts w:ascii="Times New Roman" w:eastAsia="Calibri" w:hAnsi="Times New Roman"/>
        </w:rPr>
        <w:t xml:space="preserve">в </w:t>
      </w:r>
      <w:proofErr w:type="gramStart"/>
      <w:r w:rsidRPr="001E0C3C">
        <w:rPr>
          <w:rFonts w:ascii="Times New Roman" w:eastAsia="Calibri" w:hAnsi="Times New Roman"/>
        </w:rPr>
        <w:t>лице</w:t>
      </w:r>
      <w:proofErr w:type="gramEnd"/>
      <w:r w:rsidRPr="001E0C3C">
        <w:rPr>
          <w:rFonts w:ascii="Times New Roman" w:eastAsia="Calibri" w:hAnsi="Times New Roman"/>
        </w:rPr>
        <w:t xml:space="preserve"> ________________________________________________________________________</w:t>
      </w:r>
    </w:p>
    <w:p w:rsidR="00157F1A" w:rsidRPr="001E0C3C" w:rsidRDefault="00C77DD6">
      <w:pPr>
        <w:ind w:left="284" w:firstLine="998"/>
        <w:jc w:val="center"/>
        <w:rPr>
          <w:rFonts w:ascii="Times New Roman" w:eastAsia="Calibri" w:hAnsi="Times New Roman"/>
          <w:iCs/>
          <w:vertAlign w:val="superscript"/>
        </w:rPr>
      </w:pPr>
      <w:r w:rsidRPr="001E0C3C">
        <w:rPr>
          <w:rFonts w:ascii="Times New Roman" w:eastAsia="Calibri" w:hAnsi="Times New Roman"/>
          <w:iCs/>
          <w:vertAlign w:val="superscript"/>
        </w:rPr>
        <w:t>(руководитель организации, Ф.И.О)</w:t>
      </w:r>
    </w:p>
    <w:p w:rsidR="00157F1A" w:rsidRPr="001E0C3C" w:rsidRDefault="00C77DD6">
      <w:pPr>
        <w:widowControl w:val="0"/>
        <w:spacing w:line="276" w:lineRule="auto"/>
        <w:ind w:firstLine="567"/>
        <w:jc w:val="both"/>
        <w:rPr>
          <w:rFonts w:ascii="Times New Roman" w:hAnsi="Times New Roman"/>
        </w:rPr>
      </w:pPr>
      <w:proofErr w:type="gramStart"/>
      <w:r w:rsidRPr="001E0C3C">
        <w:rPr>
          <w:rFonts w:ascii="Times New Roman" w:hAnsi="Times New Roman"/>
        </w:rPr>
        <w:t xml:space="preserve">Изучив документацию по Конкурсному отбору </w:t>
      </w:r>
      <w:r w:rsidRPr="001E0C3C">
        <w:rPr>
          <w:rFonts w:ascii="Times New Roman" w:eastAsia="Times New Roman" w:hAnsi="Times New Roman"/>
          <w:color w:val="000000"/>
        </w:rPr>
        <w:t>на предоставление в 2023 году грант</w:t>
      </w:r>
      <w:r w:rsidR="00813873">
        <w:rPr>
          <w:rFonts w:ascii="Times New Roman" w:eastAsia="Times New Roman" w:hAnsi="Times New Roman"/>
          <w:color w:val="000000"/>
        </w:rPr>
        <w:t>а</w:t>
      </w:r>
      <w:r w:rsidRPr="001E0C3C">
        <w:rPr>
          <w:rFonts w:ascii="Times New Roman" w:eastAsia="Times New Roman" w:hAnsi="Times New Roman"/>
          <w:color w:val="000000"/>
        </w:rPr>
        <w:t xml:space="preserve"> </w:t>
      </w:r>
      <w:r w:rsidRPr="001E0C3C">
        <w:rPr>
          <w:rFonts w:ascii="Times New Roman" w:eastAsia="Times New Roman" w:hAnsi="Times New Roman"/>
          <w:color w:val="000000"/>
        </w:rPr>
        <w:br/>
        <w:t>из федерального бюджета в форме субсиди</w:t>
      </w:r>
      <w:r w:rsidR="00813873">
        <w:rPr>
          <w:rFonts w:ascii="Times New Roman" w:eastAsia="Times New Roman" w:hAnsi="Times New Roman"/>
          <w:color w:val="000000"/>
        </w:rPr>
        <w:t>и</w:t>
      </w:r>
      <w:r w:rsidRPr="001E0C3C">
        <w:rPr>
          <w:rFonts w:ascii="Times New Roman" w:eastAsia="Times New Roman" w:hAnsi="Times New Roman"/>
          <w:color w:val="000000"/>
        </w:rPr>
        <w:t xml:space="preserve"> юридическим лицам </w:t>
      </w:r>
      <w:r w:rsidRPr="001E0C3C">
        <w:rPr>
          <w:rFonts w:ascii="Times New Roman" w:hAnsi="Times New Roman"/>
        </w:rPr>
        <w:t xml:space="preserve">в рамках реализации мероприятия «Оказание услуг психолого-педагогической, методической и консультативной помощи родителям (законным представителям) детей, а также гражданам, желающим принять </w:t>
      </w:r>
      <w:r w:rsidRPr="001E0C3C">
        <w:rPr>
          <w:rFonts w:ascii="Times New Roman" w:hAnsi="Times New Roman"/>
        </w:rPr>
        <w:br/>
        <w:t>на воспитание в свои семьи детей, оставшихся без попечения родителей» федерального проекта «Современная школа» национального проекта «Образование» государственной программы Российской Федерации</w:t>
      </w:r>
      <w:proofErr w:type="gramEnd"/>
      <w:r w:rsidRPr="001E0C3C">
        <w:rPr>
          <w:rFonts w:ascii="Times New Roman" w:hAnsi="Times New Roman"/>
        </w:rPr>
        <w:t xml:space="preserve"> «Развитие образования», мы, предлагаем реализовать в 2023 году следующий проект:</w:t>
      </w:r>
    </w:p>
    <w:p w:rsidR="00157F1A" w:rsidRPr="001E0C3C" w:rsidRDefault="00C77DD6">
      <w:pPr>
        <w:jc w:val="both"/>
        <w:rPr>
          <w:rFonts w:ascii="Times New Roman" w:hAnsi="Times New Roman"/>
          <w:spacing w:val="-3"/>
          <w:sz w:val="26"/>
          <w:szCs w:val="26"/>
        </w:rPr>
      </w:pPr>
      <w:r w:rsidRPr="001E0C3C">
        <w:rPr>
          <w:rFonts w:ascii="Times New Roman" w:hAnsi="Times New Roman"/>
          <w:spacing w:val="-3"/>
          <w:sz w:val="26"/>
          <w:szCs w:val="26"/>
        </w:rPr>
        <w:t>________________________________________________________________________________</w:t>
      </w:r>
    </w:p>
    <w:p w:rsidR="00157F1A" w:rsidRPr="001E0C3C" w:rsidRDefault="00C77DD6">
      <w:pPr>
        <w:jc w:val="center"/>
        <w:rPr>
          <w:rFonts w:ascii="Times New Roman" w:hAnsi="Times New Roman"/>
          <w:spacing w:val="-3"/>
          <w:sz w:val="26"/>
          <w:szCs w:val="26"/>
          <w:vertAlign w:val="superscript"/>
        </w:rPr>
      </w:pPr>
      <w:r w:rsidRPr="001E0C3C">
        <w:rPr>
          <w:rFonts w:ascii="Times New Roman" w:hAnsi="Times New Roman"/>
          <w:spacing w:val="-3"/>
          <w:sz w:val="26"/>
          <w:szCs w:val="26"/>
          <w:vertAlign w:val="superscript"/>
        </w:rPr>
        <w:t>(наименование проекта)</w:t>
      </w:r>
    </w:p>
    <w:p w:rsidR="00157F1A" w:rsidRPr="001E0C3C" w:rsidRDefault="00C77DD6">
      <w:pPr>
        <w:rPr>
          <w:rFonts w:ascii="Times New Roman" w:hAnsi="Times New Roman"/>
          <w:spacing w:val="-3"/>
        </w:rPr>
      </w:pPr>
      <w:r w:rsidRPr="001E0C3C">
        <w:rPr>
          <w:rFonts w:ascii="Times New Roman" w:hAnsi="Times New Roman"/>
          <w:spacing w:val="-3"/>
        </w:rPr>
        <w:t xml:space="preserve">в размере ______ </w:t>
      </w:r>
      <w:proofErr w:type="gramStart"/>
      <w:r w:rsidRPr="001E0C3C">
        <w:rPr>
          <w:rFonts w:ascii="Times New Roman" w:hAnsi="Times New Roman"/>
          <w:spacing w:val="-3"/>
        </w:rPr>
        <w:t xml:space="preserve">( </w:t>
      </w:r>
      <w:proofErr w:type="gramEnd"/>
      <w:r w:rsidRPr="001E0C3C">
        <w:rPr>
          <w:rFonts w:ascii="Times New Roman" w:hAnsi="Times New Roman"/>
          <w:spacing w:val="-3"/>
        </w:rPr>
        <w:t>руб.)</w:t>
      </w:r>
      <w:r w:rsidRPr="001E0C3C">
        <w:rPr>
          <w:rStyle w:val="a5"/>
          <w:rFonts w:ascii="Times New Roman" w:hAnsi="Times New Roman"/>
          <w:spacing w:val="-3"/>
        </w:rPr>
        <w:footnoteReference w:id="1"/>
      </w:r>
      <w:r w:rsidRPr="001E0C3C">
        <w:rPr>
          <w:rFonts w:ascii="Times New Roman" w:hAnsi="Times New Roman"/>
          <w:spacing w:val="-3"/>
        </w:rPr>
        <w:t>, из которых:</w:t>
      </w:r>
    </w:p>
    <w:p w:rsidR="00157F1A" w:rsidRPr="001E0C3C" w:rsidRDefault="00C77DD6">
      <w:pPr>
        <w:ind w:firstLine="708"/>
        <w:rPr>
          <w:rFonts w:ascii="Times New Roman" w:hAnsi="Times New Roman"/>
          <w:spacing w:val="-3"/>
        </w:rPr>
      </w:pPr>
      <w:r w:rsidRPr="001E0C3C">
        <w:rPr>
          <w:rFonts w:ascii="Times New Roman" w:hAnsi="Times New Roman"/>
          <w:spacing w:val="-3"/>
        </w:rPr>
        <w:t>___ (руб.) – запрашиваемая сумма гранта;</w:t>
      </w:r>
    </w:p>
    <w:p w:rsidR="00157F1A" w:rsidRPr="001E0C3C" w:rsidRDefault="00C77DD6">
      <w:pPr>
        <w:ind w:firstLine="708"/>
        <w:rPr>
          <w:rFonts w:ascii="Times New Roman" w:hAnsi="Times New Roman"/>
          <w:spacing w:val="-3"/>
        </w:rPr>
      </w:pPr>
      <w:r w:rsidRPr="001E0C3C">
        <w:rPr>
          <w:rFonts w:ascii="Times New Roman" w:hAnsi="Times New Roman"/>
          <w:spacing w:val="-3"/>
        </w:rPr>
        <w:t>___ (руб.) – объём средств бюджета субъекта Российской Федерации и (или) местного бюджета;</w:t>
      </w:r>
    </w:p>
    <w:p w:rsidR="00157F1A" w:rsidRPr="001E0C3C" w:rsidRDefault="00C77DD6">
      <w:pPr>
        <w:ind w:firstLine="708"/>
        <w:rPr>
          <w:rFonts w:ascii="Times New Roman" w:hAnsi="Times New Roman"/>
          <w:spacing w:val="-3"/>
        </w:rPr>
      </w:pPr>
      <w:r w:rsidRPr="001E0C3C">
        <w:rPr>
          <w:rFonts w:ascii="Times New Roman" w:hAnsi="Times New Roman"/>
          <w:spacing w:val="-3"/>
        </w:rPr>
        <w:t>___ (руб.) – объём собственных (привлеченных внебюджетных) средств</w:t>
      </w:r>
      <w:r w:rsidRPr="001E0C3C">
        <w:rPr>
          <w:rStyle w:val="a5"/>
          <w:rFonts w:ascii="Times New Roman" w:hAnsi="Times New Roman"/>
          <w:spacing w:val="-3"/>
        </w:rPr>
        <w:footnoteReference w:id="2"/>
      </w:r>
      <w:r w:rsidRPr="001E0C3C">
        <w:rPr>
          <w:rFonts w:ascii="Times New Roman" w:hAnsi="Times New Roman"/>
          <w:spacing w:val="-3"/>
        </w:rPr>
        <w:t>.</w:t>
      </w:r>
    </w:p>
    <w:p w:rsidR="00157F1A" w:rsidRPr="001E0C3C" w:rsidRDefault="00157F1A">
      <w:pPr>
        <w:ind w:firstLine="709"/>
        <w:jc w:val="both"/>
        <w:rPr>
          <w:rFonts w:ascii="Times New Roman" w:hAnsi="Times New Roman"/>
          <w:spacing w:val="-3"/>
        </w:rPr>
      </w:pPr>
    </w:p>
    <w:p w:rsidR="00157F1A" w:rsidRPr="001E0C3C" w:rsidRDefault="00813873">
      <w:pPr>
        <w:ind w:firstLine="567"/>
        <w:jc w:val="both"/>
        <w:rPr>
          <w:rFonts w:ascii="Times New Roman" w:hAnsi="Times New Roman"/>
          <w:spacing w:val="-3"/>
        </w:rPr>
      </w:pPr>
      <w:proofErr w:type="gramStart"/>
      <w:r>
        <w:rPr>
          <w:rFonts w:ascii="Times New Roman" w:hAnsi="Times New Roman"/>
          <w:spacing w:val="-3"/>
        </w:rPr>
        <w:t>Мы обязуемся</w:t>
      </w:r>
      <w:r w:rsidR="00C77DD6" w:rsidRPr="001E0C3C">
        <w:rPr>
          <w:rFonts w:ascii="Times New Roman" w:hAnsi="Times New Roman"/>
          <w:spacing w:val="-3"/>
        </w:rPr>
        <w:t xml:space="preserve"> в случае признания нас победителем Конкурсного отбора выполнить работы </w:t>
      </w:r>
      <w:r w:rsidR="00C77DD6" w:rsidRPr="001E0C3C">
        <w:rPr>
          <w:rFonts w:ascii="Times New Roman" w:hAnsi="Times New Roman"/>
          <w:spacing w:val="-3"/>
        </w:rPr>
        <w:br/>
        <w:t xml:space="preserve">по реализации мероприятий </w:t>
      </w:r>
      <w:r w:rsidR="00C77DD6" w:rsidRPr="001E0C3C">
        <w:rPr>
          <w:rFonts w:ascii="Times New Roman" w:hAnsi="Times New Roman"/>
        </w:rPr>
        <w:t xml:space="preserve">федерального проекта «Современная школа» национального проекта «Образование» </w:t>
      </w:r>
      <w:r w:rsidR="00C77DD6" w:rsidRPr="001E0C3C">
        <w:rPr>
          <w:rFonts w:ascii="Times New Roman" w:hAnsi="Times New Roman"/>
          <w:spacing w:val="-3"/>
        </w:rPr>
        <w:t>(далее – федеральный проект) на условиях, указанных в настоящей Конкурсной документации</w:t>
      </w:r>
      <w:proofErr w:type="gramEnd"/>
    </w:p>
    <w:p w:rsidR="00157F1A" w:rsidRPr="001E0C3C" w:rsidRDefault="00C77DD6">
      <w:pPr>
        <w:widowControl w:val="0"/>
        <w:ind w:firstLine="567"/>
        <w:jc w:val="both"/>
        <w:rPr>
          <w:rFonts w:ascii="Times New Roman" w:eastAsia="Times New Roman" w:hAnsi="Times New Roman"/>
          <w:bCs/>
          <w:spacing w:val="-4"/>
        </w:rPr>
      </w:pPr>
      <w:r w:rsidRPr="001E0C3C">
        <w:rPr>
          <w:rFonts w:ascii="Times New Roman" w:eastAsia="Times New Roman" w:hAnsi="Times New Roman"/>
          <w:bCs/>
          <w:spacing w:val="-4"/>
        </w:rPr>
        <w:t xml:space="preserve">Сообщаем, что для оперативного уведомления нас по вопросам организационного характера </w:t>
      </w:r>
      <w:r w:rsidRPr="001E0C3C">
        <w:rPr>
          <w:rFonts w:ascii="Times New Roman" w:eastAsia="Times New Roman" w:hAnsi="Times New Roman"/>
          <w:bCs/>
          <w:spacing w:val="-4"/>
        </w:rPr>
        <w:br/>
        <w:t xml:space="preserve">и взаимодействия с Министерством просвещения Российской Федерации нами </w:t>
      </w:r>
      <w:proofErr w:type="gramStart"/>
      <w:r w:rsidRPr="001E0C3C">
        <w:rPr>
          <w:rFonts w:ascii="Times New Roman" w:eastAsia="Times New Roman" w:hAnsi="Times New Roman"/>
          <w:bCs/>
          <w:spacing w:val="-4"/>
        </w:rPr>
        <w:t>уполномочен</w:t>
      </w:r>
      <w:proofErr w:type="gramEnd"/>
    </w:p>
    <w:p w:rsidR="00157F1A" w:rsidRPr="001E0C3C" w:rsidRDefault="00C77DD6">
      <w:pPr>
        <w:widowControl w:val="0"/>
        <w:ind w:firstLine="720"/>
        <w:jc w:val="center"/>
        <w:rPr>
          <w:rFonts w:ascii="Times New Roman" w:eastAsia="Times New Roman" w:hAnsi="Times New Roman"/>
          <w:bCs/>
          <w:spacing w:val="-4"/>
          <w:sz w:val="26"/>
          <w:szCs w:val="26"/>
        </w:rPr>
      </w:pPr>
      <w:r w:rsidRPr="001E0C3C">
        <w:rPr>
          <w:rFonts w:ascii="Times New Roman" w:eastAsia="Times New Roman" w:hAnsi="Times New Roman"/>
          <w:bCs/>
          <w:spacing w:val="-4"/>
          <w:sz w:val="26"/>
          <w:szCs w:val="26"/>
        </w:rPr>
        <w:t>_________________________________________________________________</w:t>
      </w:r>
      <w:r w:rsidRPr="001E0C3C">
        <w:rPr>
          <w:rFonts w:ascii="Times New Roman" w:eastAsia="Times New Roman" w:hAnsi="Times New Roman"/>
          <w:bCs/>
          <w:spacing w:val="-4"/>
          <w:sz w:val="26"/>
          <w:szCs w:val="26"/>
        </w:rPr>
        <w:br/>
      </w:r>
      <w:r w:rsidRPr="001E0C3C">
        <w:rPr>
          <w:rFonts w:ascii="Times New Roman" w:eastAsia="Times New Roman" w:hAnsi="Times New Roman"/>
          <w:bCs/>
          <w:spacing w:val="-4"/>
          <w:sz w:val="26"/>
          <w:szCs w:val="26"/>
          <w:vertAlign w:val="superscript"/>
        </w:rPr>
        <w:t>(Ф.И.О., телефон работника)</w:t>
      </w:r>
    </w:p>
    <w:p w:rsidR="00157F1A" w:rsidRPr="001E0C3C" w:rsidRDefault="00C77DD6">
      <w:pPr>
        <w:widowControl w:val="0"/>
        <w:ind w:firstLine="720"/>
        <w:jc w:val="both"/>
        <w:rPr>
          <w:rFonts w:ascii="Times New Roman" w:eastAsia="Times New Roman" w:hAnsi="Times New Roman"/>
          <w:b/>
          <w:bCs/>
          <w:spacing w:val="-4"/>
          <w:szCs w:val="26"/>
        </w:rPr>
      </w:pPr>
      <w:r w:rsidRPr="001E0C3C">
        <w:rPr>
          <w:rFonts w:ascii="Times New Roman" w:eastAsia="Times New Roman" w:hAnsi="Times New Roman"/>
          <w:bCs/>
          <w:spacing w:val="-4"/>
          <w:szCs w:val="26"/>
        </w:rPr>
        <w:t xml:space="preserve">Наш юридический адрес:_______________________________________________________, телефон _________________, </w:t>
      </w:r>
      <w:r w:rsidRPr="001E0C3C">
        <w:rPr>
          <w:rFonts w:ascii="Times New Roman" w:eastAsia="Times New Roman" w:hAnsi="Times New Roman"/>
          <w:bCs/>
          <w:spacing w:val="-4"/>
          <w:szCs w:val="26"/>
          <w:lang w:val="en-US"/>
        </w:rPr>
        <w:t>e</w:t>
      </w:r>
      <w:r w:rsidRPr="001E0C3C">
        <w:rPr>
          <w:rFonts w:ascii="Times New Roman" w:eastAsia="Times New Roman" w:hAnsi="Times New Roman"/>
          <w:bCs/>
          <w:spacing w:val="-4"/>
          <w:szCs w:val="26"/>
        </w:rPr>
        <w:t>-</w:t>
      </w:r>
      <w:r w:rsidRPr="001E0C3C">
        <w:rPr>
          <w:rFonts w:ascii="Times New Roman" w:eastAsia="Times New Roman" w:hAnsi="Times New Roman"/>
          <w:bCs/>
          <w:spacing w:val="-4"/>
          <w:szCs w:val="26"/>
          <w:lang w:val="en-US"/>
        </w:rPr>
        <w:t>mail</w:t>
      </w:r>
      <w:r w:rsidRPr="001E0C3C">
        <w:rPr>
          <w:rFonts w:ascii="Times New Roman" w:eastAsia="Times New Roman" w:hAnsi="Times New Roman"/>
          <w:bCs/>
          <w:spacing w:val="-4"/>
          <w:szCs w:val="26"/>
        </w:rPr>
        <w:t>______________________</w:t>
      </w:r>
    </w:p>
    <w:p w:rsidR="00157F1A" w:rsidRPr="001E0C3C" w:rsidRDefault="00C77DD6">
      <w:pPr>
        <w:tabs>
          <w:tab w:val="left" w:pos="676"/>
          <w:tab w:val="left" w:pos="709"/>
        </w:tabs>
        <w:ind w:firstLine="709"/>
        <w:jc w:val="both"/>
        <w:rPr>
          <w:rFonts w:ascii="Times New Roman" w:hAnsi="Times New Roman"/>
          <w:spacing w:val="-3"/>
          <w:szCs w:val="26"/>
        </w:rPr>
      </w:pPr>
      <w:r w:rsidRPr="001E0C3C">
        <w:rPr>
          <w:rFonts w:ascii="Times New Roman" w:hAnsi="Times New Roman"/>
          <w:spacing w:val="-3"/>
          <w:szCs w:val="26"/>
        </w:rPr>
        <w:t xml:space="preserve">Реквизиты документов, подтверждающих полномочия на подписание документов, входящих </w:t>
      </w:r>
      <w:r w:rsidR="00AB13A6">
        <w:rPr>
          <w:rFonts w:ascii="Times New Roman" w:hAnsi="Times New Roman"/>
          <w:spacing w:val="-3"/>
          <w:szCs w:val="26"/>
        </w:rPr>
        <w:br/>
      </w:r>
      <w:r w:rsidRPr="001E0C3C">
        <w:rPr>
          <w:rFonts w:ascii="Times New Roman" w:hAnsi="Times New Roman"/>
          <w:spacing w:val="-3"/>
          <w:szCs w:val="26"/>
        </w:rPr>
        <w:t>в состав заявки на участие в Конкурсном отборе, от имени и/или по поручению Участника Конкурсного отбора:</w:t>
      </w:r>
    </w:p>
    <w:p w:rsidR="00157F1A" w:rsidRPr="001E0C3C" w:rsidRDefault="00C77DD6">
      <w:pPr>
        <w:tabs>
          <w:tab w:val="left" w:pos="676"/>
          <w:tab w:val="left" w:pos="1440"/>
        </w:tabs>
        <w:jc w:val="right"/>
        <w:rPr>
          <w:rFonts w:ascii="Times New Roman" w:hAnsi="Times New Roman"/>
          <w:spacing w:val="-3"/>
          <w:szCs w:val="26"/>
        </w:rPr>
      </w:pPr>
      <w:r w:rsidRPr="001E0C3C">
        <w:rPr>
          <w:rFonts w:ascii="Times New Roman" w:hAnsi="Times New Roman"/>
          <w:spacing w:val="-3"/>
          <w:szCs w:val="26"/>
        </w:rPr>
        <w:t>«___» __________________ 2022 г.</w:t>
      </w:r>
    </w:p>
    <w:p w:rsidR="00157F1A" w:rsidRPr="001E0C3C" w:rsidRDefault="00C77DD6">
      <w:pPr>
        <w:tabs>
          <w:tab w:val="left" w:pos="676"/>
          <w:tab w:val="left" w:pos="1440"/>
          <w:tab w:val="left" w:pos="2160"/>
          <w:tab w:val="left" w:pos="2880"/>
        </w:tabs>
        <w:ind w:left="3600" w:hanging="3600"/>
        <w:jc w:val="both"/>
        <w:rPr>
          <w:rFonts w:ascii="Times New Roman" w:hAnsi="Times New Roman"/>
          <w:spacing w:val="-3"/>
          <w:sz w:val="26"/>
          <w:szCs w:val="26"/>
        </w:rPr>
      </w:pPr>
      <w:r w:rsidRPr="001E0C3C">
        <w:rPr>
          <w:rFonts w:ascii="Times New Roman" w:hAnsi="Times New Roman"/>
          <w:spacing w:val="-3"/>
          <w:sz w:val="26"/>
          <w:szCs w:val="26"/>
        </w:rPr>
        <w:t>________________________</w:t>
      </w:r>
      <w:r w:rsidRPr="001E0C3C">
        <w:rPr>
          <w:rFonts w:ascii="Times New Roman" w:hAnsi="Times New Roman"/>
          <w:spacing w:val="-3"/>
          <w:sz w:val="26"/>
          <w:szCs w:val="26"/>
        </w:rPr>
        <w:tab/>
        <w:t>____________________________________________</w:t>
      </w:r>
    </w:p>
    <w:p w:rsidR="00157F1A" w:rsidRPr="001E0C3C" w:rsidRDefault="00C77DD6">
      <w:pPr>
        <w:tabs>
          <w:tab w:val="left" w:pos="676"/>
          <w:tab w:val="left" w:pos="1440"/>
        </w:tabs>
        <w:jc w:val="both"/>
        <w:rPr>
          <w:rFonts w:ascii="Times New Roman" w:hAnsi="Times New Roman"/>
          <w:spacing w:val="-3"/>
          <w:sz w:val="26"/>
          <w:szCs w:val="26"/>
        </w:rPr>
      </w:pPr>
      <w:r w:rsidRPr="001E0C3C">
        <w:rPr>
          <w:rFonts w:ascii="Times New Roman" w:hAnsi="Times New Roman"/>
          <w:i/>
          <w:iCs/>
          <w:spacing w:val="-2"/>
          <w:sz w:val="26"/>
          <w:szCs w:val="26"/>
        </w:rPr>
        <w:tab/>
        <w:t>[Подпись]</w:t>
      </w:r>
      <w:r w:rsidRPr="001E0C3C">
        <w:rPr>
          <w:rFonts w:ascii="Times New Roman" w:hAnsi="Times New Roman"/>
          <w:i/>
          <w:iCs/>
          <w:spacing w:val="-2"/>
          <w:sz w:val="26"/>
          <w:szCs w:val="26"/>
        </w:rPr>
        <w:tab/>
      </w:r>
      <w:r w:rsidRPr="001E0C3C">
        <w:rPr>
          <w:rFonts w:ascii="Times New Roman" w:hAnsi="Times New Roman"/>
          <w:i/>
          <w:iCs/>
          <w:spacing w:val="-2"/>
          <w:sz w:val="26"/>
          <w:szCs w:val="26"/>
        </w:rPr>
        <w:tab/>
      </w:r>
      <w:r w:rsidRPr="001E0C3C">
        <w:rPr>
          <w:rFonts w:ascii="Times New Roman" w:hAnsi="Times New Roman"/>
          <w:i/>
          <w:iCs/>
          <w:spacing w:val="-2"/>
          <w:sz w:val="26"/>
          <w:szCs w:val="26"/>
        </w:rPr>
        <w:tab/>
      </w:r>
      <w:r w:rsidRPr="001E0C3C">
        <w:rPr>
          <w:rFonts w:ascii="Times New Roman" w:hAnsi="Times New Roman"/>
          <w:i/>
          <w:iCs/>
          <w:spacing w:val="-2"/>
          <w:sz w:val="26"/>
          <w:szCs w:val="26"/>
        </w:rPr>
        <w:tab/>
      </w:r>
      <w:r w:rsidRPr="001E0C3C">
        <w:rPr>
          <w:rFonts w:ascii="Times New Roman" w:hAnsi="Times New Roman"/>
          <w:i/>
          <w:iCs/>
          <w:spacing w:val="-2"/>
          <w:sz w:val="26"/>
          <w:szCs w:val="26"/>
        </w:rPr>
        <w:tab/>
        <w:t>[Должность]</w:t>
      </w:r>
      <w:r w:rsidRPr="001E0C3C">
        <w:rPr>
          <w:rFonts w:ascii="Times New Roman" w:hAnsi="Times New Roman"/>
          <w:spacing w:val="-3"/>
          <w:sz w:val="26"/>
          <w:szCs w:val="26"/>
        </w:rPr>
        <w:tab/>
      </w:r>
      <w:r w:rsidRPr="001E0C3C">
        <w:rPr>
          <w:rFonts w:ascii="Times New Roman" w:hAnsi="Times New Roman"/>
          <w:spacing w:val="-3"/>
          <w:sz w:val="26"/>
          <w:szCs w:val="26"/>
        </w:rPr>
        <w:tab/>
      </w:r>
    </w:p>
    <w:p w:rsidR="00157F1A" w:rsidRPr="001E0C3C" w:rsidRDefault="00C77DD6">
      <w:pPr>
        <w:pStyle w:val="af7"/>
        <w:spacing w:line="336" w:lineRule="auto"/>
        <w:ind w:firstLine="709"/>
        <w:rPr>
          <w:i/>
          <w:spacing w:val="-3"/>
          <w:szCs w:val="26"/>
        </w:rPr>
        <w:sectPr w:rsidR="00157F1A" w:rsidRPr="001E0C3C" w:rsidSect="006A6DFA">
          <w:headerReference w:type="default" r:id="rId9"/>
          <w:pgSz w:w="11906" w:h="16838"/>
          <w:pgMar w:top="1134" w:right="567" w:bottom="1134" w:left="1134" w:header="567" w:footer="567" w:gutter="0"/>
          <w:cols w:space="720"/>
          <w:formProt w:val="0"/>
          <w:docGrid w:linePitch="360"/>
        </w:sectPr>
      </w:pPr>
      <w:r w:rsidRPr="001E0C3C">
        <w:rPr>
          <w:spacing w:val="-3"/>
          <w:sz w:val="26"/>
          <w:szCs w:val="26"/>
        </w:rPr>
        <w:tab/>
      </w:r>
      <w:r w:rsidRPr="001E0C3C">
        <w:rPr>
          <w:spacing w:val="-3"/>
          <w:sz w:val="26"/>
          <w:szCs w:val="26"/>
        </w:rPr>
        <w:tab/>
      </w:r>
      <w:r w:rsidRPr="001E0C3C">
        <w:rPr>
          <w:spacing w:val="-3"/>
          <w:sz w:val="26"/>
          <w:szCs w:val="26"/>
        </w:rPr>
        <w:tab/>
      </w:r>
      <w:r w:rsidRPr="001E0C3C">
        <w:rPr>
          <w:spacing w:val="-3"/>
          <w:sz w:val="26"/>
          <w:szCs w:val="26"/>
        </w:rPr>
        <w:tab/>
      </w:r>
      <w:r w:rsidRPr="001E0C3C">
        <w:rPr>
          <w:i/>
          <w:spacing w:val="-3"/>
          <w:szCs w:val="26"/>
        </w:rPr>
        <w:t>М.П.</w:t>
      </w:r>
    </w:p>
    <w:tbl>
      <w:tblPr>
        <w:tblW w:w="10207" w:type="dxa"/>
        <w:tblInd w:w="-34" w:type="dxa"/>
        <w:tblLook w:val="0000" w:firstRow="0" w:lastRow="0" w:firstColumn="0" w:lastColumn="0" w:noHBand="0" w:noVBand="0"/>
      </w:tblPr>
      <w:tblGrid>
        <w:gridCol w:w="3961"/>
        <w:gridCol w:w="1575"/>
        <w:gridCol w:w="764"/>
        <w:gridCol w:w="361"/>
        <w:gridCol w:w="450"/>
        <w:gridCol w:w="1575"/>
        <w:gridCol w:w="297"/>
        <w:gridCol w:w="198"/>
        <w:gridCol w:w="239"/>
        <w:gridCol w:w="787"/>
      </w:tblGrid>
      <w:tr w:rsidR="00157F1A" w:rsidRPr="001E0C3C">
        <w:trPr>
          <w:trHeight w:val="230"/>
        </w:trPr>
        <w:tc>
          <w:tcPr>
            <w:tcW w:w="10206" w:type="dxa"/>
            <w:gridSpan w:val="10"/>
          </w:tcPr>
          <w:p w:rsidR="00157F1A" w:rsidRPr="001E0C3C" w:rsidRDefault="00C77DD6">
            <w:pPr>
              <w:widowControl w:val="0"/>
              <w:tabs>
                <w:tab w:val="left" w:pos="720"/>
              </w:tabs>
              <w:jc w:val="right"/>
              <w:rPr>
                <w:rFonts w:ascii="Times New Roman" w:hAnsi="Times New Roman"/>
              </w:rPr>
            </w:pPr>
            <w:r w:rsidRPr="001E0C3C">
              <w:rPr>
                <w:rFonts w:ascii="Times New Roman" w:hAnsi="Times New Roman"/>
              </w:rPr>
              <w:lastRenderedPageBreak/>
              <w:t>Приложение № 2</w:t>
            </w:r>
          </w:p>
          <w:p w:rsidR="00157F1A" w:rsidRPr="001E0C3C" w:rsidRDefault="00C77DD6">
            <w:pPr>
              <w:widowControl w:val="0"/>
              <w:tabs>
                <w:tab w:val="left" w:pos="720"/>
              </w:tabs>
              <w:jc w:val="right"/>
              <w:rPr>
                <w:rFonts w:ascii="Times New Roman" w:hAnsi="Times New Roman"/>
              </w:rPr>
            </w:pPr>
            <w:r w:rsidRPr="001E0C3C">
              <w:rPr>
                <w:rFonts w:ascii="Times New Roman" w:hAnsi="Times New Roman"/>
              </w:rPr>
              <w:t>к Конкурсной документации</w:t>
            </w:r>
          </w:p>
          <w:p w:rsidR="00157F1A" w:rsidRPr="001E0C3C" w:rsidRDefault="00157F1A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527AD" w:rsidRDefault="00C77D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 xml:space="preserve">ИНФОРМАЦИЯ ОБ ОРГАНИЗАЦИИ – УЧАСТНИКЕ </w:t>
            </w:r>
          </w:p>
          <w:p w:rsidR="00157F1A" w:rsidRPr="001E0C3C" w:rsidRDefault="00C527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КОНКУРСНОГО ОТБОРА</w:t>
            </w:r>
            <w:r w:rsidR="006A6D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7C220E" w:rsidRPr="001E0C3C">
              <w:rPr>
                <w:rFonts w:ascii="Times New Roman" w:hAnsi="Times New Roman"/>
                <w:b/>
                <w:sz w:val="28"/>
                <w:szCs w:val="28"/>
              </w:rPr>
              <w:t>(АНКЕТА)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1. Полное наименование Участника Конкурсного отбора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gridSpan w:val="9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2. Сокращенное наименование Участника Конкурсного отбора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3. Организационно-правовая форма Участника Конкурсного отбора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</w:tr>
      <w:tr w:rsidR="00157F1A" w:rsidRPr="001E0C3C">
        <w:trPr>
          <w:trHeight w:val="263"/>
        </w:trPr>
        <w:tc>
          <w:tcPr>
            <w:tcW w:w="3960" w:type="dxa"/>
          </w:tcPr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4. Реквизиты Участника Конкурсного отбора</w:t>
            </w:r>
          </w:p>
        </w:tc>
        <w:tc>
          <w:tcPr>
            <w:tcW w:w="6246" w:type="dxa"/>
            <w:gridSpan w:val="9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63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ОГРН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63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bottom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63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ИНН 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63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63"/>
        </w:trPr>
        <w:tc>
          <w:tcPr>
            <w:tcW w:w="3960" w:type="dxa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КПП 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63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Merge w:val="restart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Дата регистрации </w:t>
            </w: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(согласно свидетельству о регистрации)</w:t>
            </w:r>
          </w:p>
        </w:tc>
        <w:tc>
          <w:tcPr>
            <w:tcW w:w="2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1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Merge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000000"/>
            </w:tcBorders>
            <w:vAlign w:val="bottom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число</w:t>
            </w:r>
          </w:p>
        </w:tc>
        <w:tc>
          <w:tcPr>
            <w:tcW w:w="361" w:type="dxa"/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vAlign w:val="bottom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месяц</w:t>
            </w:r>
          </w:p>
        </w:tc>
        <w:tc>
          <w:tcPr>
            <w:tcW w:w="239" w:type="dxa"/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87" w:type="dxa"/>
            <w:vAlign w:val="bottom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год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tcBorders>
              <w:bottom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683" w:type="dxa"/>
            <w:gridSpan w:val="4"/>
            <w:tcBorders>
              <w:bottom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24" w:type="dxa"/>
            <w:gridSpan w:val="3"/>
            <w:tcBorders>
              <w:bottom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63"/>
        </w:trPr>
        <w:tc>
          <w:tcPr>
            <w:tcW w:w="3960" w:type="dxa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ОКПО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63"/>
        </w:trPr>
        <w:tc>
          <w:tcPr>
            <w:tcW w:w="3960" w:type="dxa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ОКВЭД </w:t>
            </w:r>
          </w:p>
        </w:tc>
        <w:tc>
          <w:tcPr>
            <w:tcW w:w="6246" w:type="dxa"/>
            <w:gridSpan w:val="9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(указать через “точку с запятой”)</w:t>
            </w:r>
          </w:p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642"/>
        </w:trPr>
        <w:tc>
          <w:tcPr>
            <w:tcW w:w="3960" w:type="dxa"/>
            <w:vMerge w:val="restart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 xml:space="preserve">5. Сведения о включении </w:t>
            </w:r>
            <w:r w:rsidRPr="001E0C3C">
              <w:rPr>
                <w:rFonts w:ascii="Times New Roman" w:hAnsi="Times New Roman"/>
                <w:b/>
                <w:sz w:val="28"/>
                <w:szCs w:val="28"/>
              </w:rPr>
              <w:br/>
              <w:t>в реестр НКО – исполнителей общественно полезных услуг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1521" w:type="dxa"/>
            <w:gridSpan w:val="4"/>
            <w:tcBorders>
              <w:lef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640"/>
        </w:trPr>
        <w:tc>
          <w:tcPr>
            <w:tcW w:w="3960" w:type="dxa"/>
            <w:vMerge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75" w:type="dxa"/>
            <w:tcBorders>
              <w:bottom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21" w:type="dxa"/>
            <w:gridSpan w:val="4"/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640"/>
        </w:trPr>
        <w:tc>
          <w:tcPr>
            <w:tcW w:w="3960" w:type="dxa"/>
            <w:vMerge/>
            <w:tcBorders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21" w:type="dxa"/>
            <w:gridSpan w:val="4"/>
            <w:tcBorders>
              <w:left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640"/>
        </w:trPr>
        <w:tc>
          <w:tcPr>
            <w:tcW w:w="3960" w:type="dxa"/>
            <w:vMerge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75" w:type="dxa"/>
            <w:gridSpan w:val="3"/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</w:tcBorders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21" w:type="dxa"/>
            <w:gridSpan w:val="4"/>
            <w:vAlign w:val="bottom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 xml:space="preserve">6. Контактная информация Участника Конкурсного отбора </w:t>
            </w:r>
          </w:p>
        </w:tc>
        <w:tc>
          <w:tcPr>
            <w:tcW w:w="6246" w:type="dxa"/>
            <w:gridSpan w:val="9"/>
            <w:tcBorders>
              <w:bottom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lastRenderedPageBreak/>
              <w:t>Юридический адрес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 (с почтовым индексом)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Почтовый адрес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 (с почтовым индексом)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(с кодом населённого пункта)</w:t>
            </w:r>
          </w:p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Веб-сайт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Наименование учреждения банка 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bottom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Местонахождение банка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ИНН/КПП банка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bottom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Корреспондентский счёт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bottom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БИК 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bottom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Расчётный счёт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7. Руководитель Участника Конкурсного отбора</w:t>
            </w:r>
          </w:p>
        </w:tc>
        <w:tc>
          <w:tcPr>
            <w:tcW w:w="6246" w:type="dxa"/>
            <w:gridSpan w:val="9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Должность руководителя 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(в соответствие с учредительными документами)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(если указывается городской стационарный телефона, то обозначить код населённого пункта)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238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 xml:space="preserve">8. Главный бухгалтер Участника Конкурсного отбора </w:t>
            </w: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(либо указание на организацию, на которую возложено ведение бухгалтерского учёта)</w:t>
            </w:r>
          </w:p>
        </w:tc>
        <w:tc>
          <w:tcPr>
            <w:tcW w:w="6246" w:type="dxa"/>
            <w:gridSpan w:val="9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Фамилия, имя, отчество </w:t>
            </w: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(либо наименование организации)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 (если указывается городской стационарный телефона, то обозначить код населённого пункта)</w:t>
            </w: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8"/>
        </w:trPr>
        <w:tc>
          <w:tcPr>
            <w:tcW w:w="3960" w:type="dxa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tcBorders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9. Наличие успешного опыта реализации проектов</w:t>
            </w:r>
            <w:r w:rsidRPr="001E0C3C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(при необходимости, приложите подтверждающие документы)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57F1A" w:rsidRPr="001E0C3C">
        <w:trPr>
          <w:trHeight w:val="230"/>
        </w:trPr>
        <w:tc>
          <w:tcPr>
            <w:tcW w:w="3960" w:type="dxa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4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57F1A" w:rsidRPr="001E0C3C" w:rsidRDefault="00C77DD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(</w:t>
            </w: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перечислить проекты, реализованные на момент подписания данной заявки </w:t>
            </w:r>
            <w:proofErr w:type="gramStart"/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за</w:t>
            </w:r>
            <w:proofErr w:type="gramEnd"/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 последние 3 года)</w:t>
            </w:r>
          </w:p>
        </w:tc>
      </w:tr>
      <w:tr w:rsidR="005805DB" w:rsidRPr="001E0C3C">
        <w:trPr>
          <w:trHeight w:val="230"/>
        </w:trPr>
        <w:tc>
          <w:tcPr>
            <w:tcW w:w="3960" w:type="dxa"/>
            <w:vAlign w:val="center"/>
          </w:tcPr>
          <w:p w:rsidR="005805DB" w:rsidRPr="001E0C3C" w:rsidRDefault="005805DB" w:rsidP="005805D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10. Наличие статуса социально ориентированной некоммерческой организации (</w:t>
            </w:r>
            <w:proofErr w:type="gramStart"/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есть</w:t>
            </w:r>
            <w:proofErr w:type="gramEnd"/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/нет)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5805DB" w:rsidRPr="001E0C3C" w:rsidRDefault="005805D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trHeight w:val="827"/>
        </w:trPr>
        <w:tc>
          <w:tcPr>
            <w:tcW w:w="3960" w:type="dxa"/>
            <w:tcBorders>
              <w:right w:val="single" w:sz="4" w:space="0" w:color="000000"/>
            </w:tcBorders>
          </w:tcPr>
          <w:p w:rsidR="00157F1A" w:rsidRPr="001E0C3C" w:rsidRDefault="005805DB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  <w:r w:rsidR="00C77DD6" w:rsidRPr="001E0C3C">
              <w:rPr>
                <w:rFonts w:ascii="Times New Roman" w:hAnsi="Times New Roman"/>
                <w:b/>
                <w:sz w:val="28"/>
                <w:szCs w:val="28"/>
              </w:rPr>
              <w:t>. Описание имеющихся программно-методических, кадровых, материально-технических и информационных ресурсов, в том числе привлекаемых на реализацию проекта</w:t>
            </w:r>
            <w:r w:rsidR="00C77DD6" w:rsidRPr="001E0C3C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77DD6"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не более 3000 знаков; при необходимости, приложите подтверждающие документы)  </w:t>
            </w:r>
          </w:p>
        </w:tc>
        <w:tc>
          <w:tcPr>
            <w:tcW w:w="62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157F1A" w:rsidRPr="001E0C3C" w:rsidRDefault="00157F1A">
      <w:pPr>
        <w:tabs>
          <w:tab w:val="left" w:pos="676"/>
          <w:tab w:val="left" w:pos="1440"/>
        </w:tabs>
        <w:jc w:val="right"/>
        <w:rPr>
          <w:rFonts w:ascii="Times New Roman" w:hAnsi="Times New Roman"/>
          <w:i/>
          <w:sz w:val="28"/>
          <w:szCs w:val="28"/>
        </w:rPr>
      </w:pPr>
    </w:p>
    <w:p w:rsidR="00157F1A" w:rsidRPr="001E0C3C" w:rsidRDefault="00157F1A">
      <w:pPr>
        <w:tabs>
          <w:tab w:val="left" w:pos="676"/>
          <w:tab w:val="left" w:pos="1440"/>
        </w:tabs>
        <w:jc w:val="right"/>
        <w:rPr>
          <w:rFonts w:ascii="Times New Roman" w:hAnsi="Times New Roman"/>
          <w:i/>
          <w:sz w:val="28"/>
          <w:szCs w:val="28"/>
        </w:rPr>
      </w:pPr>
    </w:p>
    <w:p w:rsidR="00157F1A" w:rsidRPr="001E0C3C" w:rsidRDefault="00C77DD6">
      <w:pPr>
        <w:tabs>
          <w:tab w:val="left" w:pos="676"/>
          <w:tab w:val="left" w:pos="1440"/>
        </w:tabs>
        <w:rPr>
          <w:rFonts w:ascii="Times New Roman" w:hAnsi="Times New Roman"/>
          <w:sz w:val="28"/>
          <w:szCs w:val="28"/>
        </w:rPr>
      </w:pPr>
      <w:r w:rsidRPr="001E0C3C">
        <w:rPr>
          <w:rFonts w:ascii="Times New Roman" w:hAnsi="Times New Roman"/>
          <w:sz w:val="28"/>
          <w:szCs w:val="28"/>
        </w:rPr>
        <w:t xml:space="preserve">Приложения </w:t>
      </w:r>
      <w:r w:rsidRPr="001E0C3C">
        <w:rPr>
          <w:rFonts w:ascii="Times New Roman" w:hAnsi="Times New Roman"/>
          <w:i/>
          <w:sz w:val="28"/>
          <w:szCs w:val="28"/>
        </w:rPr>
        <w:t>(при необходимости)</w:t>
      </w:r>
      <w:r w:rsidRPr="001E0C3C">
        <w:rPr>
          <w:rFonts w:ascii="Times New Roman" w:hAnsi="Times New Roman"/>
          <w:sz w:val="28"/>
          <w:szCs w:val="28"/>
        </w:rPr>
        <w:t xml:space="preserve">: </w:t>
      </w:r>
    </w:p>
    <w:p w:rsidR="00157F1A" w:rsidRPr="001E0C3C" w:rsidRDefault="00C77DD6">
      <w:pPr>
        <w:tabs>
          <w:tab w:val="left" w:pos="676"/>
          <w:tab w:val="left" w:pos="1440"/>
        </w:tabs>
        <w:jc w:val="both"/>
        <w:rPr>
          <w:rFonts w:ascii="Times New Roman" w:hAnsi="Times New Roman"/>
          <w:sz w:val="28"/>
          <w:szCs w:val="28"/>
        </w:rPr>
      </w:pPr>
      <w:r w:rsidRPr="001E0C3C">
        <w:rPr>
          <w:rFonts w:ascii="Times New Roman" w:hAnsi="Times New Roman"/>
          <w:sz w:val="28"/>
          <w:szCs w:val="28"/>
        </w:rPr>
        <w:tab/>
        <w:t>1. документы, подтверждающие наличие успешного опыта реализации проектов – на __ л. в 1 экз.</w:t>
      </w:r>
    </w:p>
    <w:p w:rsidR="00157F1A" w:rsidRPr="001E0C3C" w:rsidRDefault="00C77DD6">
      <w:pPr>
        <w:tabs>
          <w:tab w:val="left" w:pos="676"/>
          <w:tab w:val="left" w:pos="1440"/>
        </w:tabs>
        <w:jc w:val="both"/>
        <w:rPr>
          <w:rFonts w:ascii="Times New Roman" w:hAnsi="Times New Roman"/>
          <w:i/>
          <w:sz w:val="28"/>
          <w:szCs w:val="28"/>
        </w:rPr>
      </w:pPr>
      <w:r w:rsidRPr="001E0C3C">
        <w:rPr>
          <w:rFonts w:ascii="Times New Roman" w:hAnsi="Times New Roman"/>
          <w:sz w:val="28"/>
          <w:szCs w:val="28"/>
        </w:rPr>
        <w:tab/>
        <w:t xml:space="preserve">2. документы, подтверждающие наличие положительных отзывов </w:t>
      </w:r>
      <w:r w:rsidRPr="001E0C3C">
        <w:rPr>
          <w:rFonts w:ascii="Times New Roman" w:hAnsi="Times New Roman"/>
          <w:sz w:val="28"/>
          <w:szCs w:val="28"/>
        </w:rPr>
        <w:br/>
        <w:t>о деятельности организации со стороны профессиональных объединений, ассоциаций и организаций, общественных и некоммерческих организаций, органов государственной власти и управления – на __ л. в 1 экз.</w:t>
      </w:r>
    </w:p>
    <w:p w:rsidR="00157F1A" w:rsidRPr="001E0C3C" w:rsidRDefault="00157F1A">
      <w:pPr>
        <w:tabs>
          <w:tab w:val="left" w:pos="676"/>
          <w:tab w:val="left" w:pos="1440"/>
        </w:tabs>
        <w:jc w:val="right"/>
        <w:rPr>
          <w:rFonts w:ascii="Times New Roman" w:hAnsi="Times New Roman"/>
          <w:i/>
          <w:sz w:val="28"/>
          <w:szCs w:val="28"/>
        </w:rPr>
      </w:pPr>
    </w:p>
    <w:p w:rsidR="00157F1A" w:rsidRPr="001E0C3C" w:rsidRDefault="00C77DD6">
      <w:pPr>
        <w:tabs>
          <w:tab w:val="left" w:pos="676"/>
          <w:tab w:val="left" w:pos="1440"/>
          <w:tab w:val="left" w:pos="2160"/>
          <w:tab w:val="left" w:pos="2880"/>
        </w:tabs>
        <w:ind w:left="3600" w:hanging="3600"/>
        <w:jc w:val="both"/>
        <w:rPr>
          <w:rFonts w:ascii="Times New Roman" w:hAnsi="Times New Roman"/>
          <w:spacing w:val="-3"/>
          <w:sz w:val="28"/>
          <w:szCs w:val="28"/>
        </w:rPr>
      </w:pPr>
      <w:r w:rsidRPr="001E0C3C">
        <w:rPr>
          <w:rFonts w:ascii="Times New Roman" w:hAnsi="Times New Roman"/>
          <w:spacing w:val="-3"/>
          <w:sz w:val="28"/>
          <w:szCs w:val="28"/>
        </w:rPr>
        <w:t>________________________</w:t>
      </w:r>
      <w:r w:rsidRPr="001E0C3C">
        <w:rPr>
          <w:rFonts w:ascii="Times New Roman" w:hAnsi="Times New Roman"/>
          <w:spacing w:val="-3"/>
          <w:sz w:val="28"/>
          <w:szCs w:val="28"/>
        </w:rPr>
        <w:tab/>
        <w:t>____________________________________________</w:t>
      </w:r>
    </w:p>
    <w:p w:rsidR="00157F1A" w:rsidRPr="001E0C3C" w:rsidRDefault="00C77DD6">
      <w:pPr>
        <w:tabs>
          <w:tab w:val="left" w:pos="676"/>
          <w:tab w:val="left" w:pos="1440"/>
        </w:tabs>
        <w:jc w:val="both"/>
        <w:rPr>
          <w:rFonts w:ascii="Times New Roman" w:hAnsi="Times New Roman"/>
          <w:i/>
          <w:iCs/>
          <w:spacing w:val="-2"/>
          <w:sz w:val="28"/>
          <w:szCs w:val="28"/>
        </w:rPr>
      </w:pPr>
      <w:r w:rsidRPr="001E0C3C">
        <w:rPr>
          <w:rFonts w:ascii="Times New Roman" w:hAnsi="Times New Roman"/>
          <w:i/>
          <w:iCs/>
          <w:spacing w:val="-2"/>
          <w:sz w:val="28"/>
          <w:szCs w:val="28"/>
        </w:rPr>
        <w:t>[Подпись]</w:t>
      </w:r>
      <w:r w:rsidRPr="001E0C3C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1E0C3C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1E0C3C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1E0C3C">
        <w:rPr>
          <w:rFonts w:ascii="Times New Roman" w:hAnsi="Times New Roman"/>
          <w:i/>
          <w:iCs/>
          <w:spacing w:val="-2"/>
          <w:sz w:val="28"/>
          <w:szCs w:val="28"/>
        </w:rPr>
        <w:tab/>
      </w:r>
      <w:r w:rsidRPr="001E0C3C">
        <w:rPr>
          <w:rFonts w:ascii="Times New Roman" w:hAnsi="Times New Roman"/>
          <w:i/>
          <w:iCs/>
          <w:spacing w:val="-2"/>
          <w:sz w:val="28"/>
          <w:szCs w:val="28"/>
        </w:rPr>
        <w:tab/>
        <w:t>[Должность]</w:t>
      </w:r>
    </w:p>
    <w:p w:rsidR="00157F1A" w:rsidRPr="001E0C3C" w:rsidRDefault="00C77DD6">
      <w:pPr>
        <w:tabs>
          <w:tab w:val="left" w:pos="676"/>
          <w:tab w:val="left" w:pos="1440"/>
        </w:tabs>
        <w:jc w:val="both"/>
        <w:rPr>
          <w:rFonts w:ascii="Times New Roman" w:hAnsi="Times New Roman"/>
          <w:i/>
          <w:spacing w:val="-3"/>
          <w:sz w:val="28"/>
          <w:szCs w:val="28"/>
        </w:rPr>
        <w:sectPr w:rsidR="00157F1A" w:rsidRPr="001E0C3C" w:rsidSect="006A6DFA">
          <w:headerReference w:type="default" r:id="rId10"/>
          <w:headerReference w:type="first" r:id="rId11"/>
          <w:pgSz w:w="11906" w:h="16838"/>
          <w:pgMar w:top="1134" w:right="567" w:bottom="1134" w:left="1134" w:header="567" w:footer="567" w:gutter="0"/>
          <w:cols w:space="720"/>
          <w:formProt w:val="0"/>
          <w:titlePg/>
          <w:docGrid w:linePitch="360"/>
        </w:sectPr>
      </w:pPr>
      <w:r w:rsidRPr="001E0C3C">
        <w:rPr>
          <w:rFonts w:ascii="Times New Roman" w:hAnsi="Times New Roman"/>
          <w:spacing w:val="-3"/>
          <w:sz w:val="28"/>
          <w:szCs w:val="28"/>
        </w:rPr>
        <w:tab/>
      </w:r>
      <w:r w:rsidRPr="001E0C3C">
        <w:rPr>
          <w:rFonts w:ascii="Times New Roman" w:hAnsi="Times New Roman"/>
          <w:spacing w:val="-3"/>
          <w:sz w:val="28"/>
          <w:szCs w:val="28"/>
        </w:rPr>
        <w:tab/>
      </w:r>
      <w:r w:rsidRPr="001E0C3C">
        <w:rPr>
          <w:rFonts w:ascii="Times New Roman" w:hAnsi="Times New Roman"/>
          <w:i/>
          <w:spacing w:val="-3"/>
          <w:sz w:val="28"/>
          <w:szCs w:val="28"/>
        </w:rPr>
        <w:t>М.П.</w:t>
      </w:r>
    </w:p>
    <w:p w:rsidR="00157F1A" w:rsidRPr="001E0C3C" w:rsidRDefault="00C77DD6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  <w:r w:rsidRPr="001E0C3C">
        <w:rPr>
          <w:rFonts w:ascii="Times New Roman" w:hAnsi="Times New Roman"/>
        </w:rPr>
        <w:lastRenderedPageBreak/>
        <w:t>Приложение № 3</w:t>
      </w:r>
    </w:p>
    <w:p w:rsidR="00157F1A" w:rsidRPr="001E0C3C" w:rsidRDefault="00C77DD6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  <w:r w:rsidRPr="001E0C3C">
        <w:rPr>
          <w:rFonts w:ascii="Times New Roman" w:hAnsi="Times New Roman"/>
        </w:rPr>
        <w:t>к Конкурсной документации</w:t>
      </w:r>
    </w:p>
    <w:p w:rsidR="00157F1A" w:rsidRPr="001E0C3C" w:rsidRDefault="00157F1A">
      <w:pPr>
        <w:pStyle w:val="af8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p w:rsidR="002C1616" w:rsidRPr="002C1616" w:rsidRDefault="002C1616" w:rsidP="002C1616">
      <w:pPr>
        <w:pStyle w:val="af7"/>
        <w:spacing w:line="276" w:lineRule="auto"/>
        <w:ind w:firstLine="709"/>
      </w:pPr>
      <w:r w:rsidRPr="002C1616">
        <w:t xml:space="preserve">Смета должна соответствовать основной цели реализации Мероприятия – оказанию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родителей. </w:t>
      </w:r>
    </w:p>
    <w:p w:rsidR="00157F1A" w:rsidRPr="002C1616" w:rsidRDefault="00C77DD6" w:rsidP="002C1616">
      <w:pPr>
        <w:pStyle w:val="af8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616">
        <w:rPr>
          <w:rFonts w:ascii="Times New Roman" w:hAnsi="Times New Roman"/>
          <w:sz w:val="28"/>
          <w:szCs w:val="28"/>
        </w:rPr>
        <w:t xml:space="preserve">В рамках сметы указываются расходы на реализацию </w:t>
      </w:r>
      <w:r w:rsidR="002C1616" w:rsidRPr="002C1616">
        <w:rPr>
          <w:rFonts w:ascii="Times New Roman" w:hAnsi="Times New Roman"/>
          <w:sz w:val="28"/>
          <w:szCs w:val="28"/>
        </w:rPr>
        <w:t>Мероприятия</w:t>
      </w:r>
      <w:r w:rsidRPr="002C1616">
        <w:rPr>
          <w:rFonts w:ascii="Times New Roman" w:hAnsi="Times New Roman"/>
          <w:sz w:val="28"/>
          <w:szCs w:val="28"/>
        </w:rPr>
        <w:t xml:space="preserve"> из всех источников средств (средства гранта, средства софинансирования и </w:t>
      </w:r>
      <w:r w:rsidR="002C1616" w:rsidRPr="002C1616">
        <w:rPr>
          <w:rFonts w:ascii="Times New Roman" w:hAnsi="Times New Roman"/>
          <w:sz w:val="28"/>
          <w:szCs w:val="28"/>
        </w:rPr>
        <w:t>внебюджетные средства</w:t>
      </w:r>
      <w:r w:rsidRPr="002C1616">
        <w:rPr>
          <w:rFonts w:ascii="Times New Roman" w:hAnsi="Times New Roman"/>
          <w:sz w:val="28"/>
          <w:szCs w:val="28"/>
        </w:rPr>
        <w:t>).</w:t>
      </w:r>
    </w:p>
    <w:p w:rsidR="00157F1A" w:rsidRPr="002C1616" w:rsidRDefault="00C77DD6" w:rsidP="002C1616">
      <w:pPr>
        <w:pStyle w:val="af8"/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C1616">
        <w:rPr>
          <w:rFonts w:ascii="Times New Roman" w:hAnsi="Times New Roman"/>
          <w:sz w:val="28"/>
          <w:szCs w:val="28"/>
        </w:rPr>
        <w:t>Единица измерения: рубл</w:t>
      </w:r>
      <w:r w:rsidR="00EF562E" w:rsidRPr="002C1616">
        <w:rPr>
          <w:rFonts w:ascii="Times New Roman" w:hAnsi="Times New Roman"/>
          <w:sz w:val="28"/>
          <w:szCs w:val="28"/>
        </w:rPr>
        <w:t>и</w:t>
      </w:r>
      <w:r w:rsidRPr="002C1616">
        <w:rPr>
          <w:rFonts w:ascii="Times New Roman" w:hAnsi="Times New Roman"/>
          <w:sz w:val="28"/>
          <w:szCs w:val="28"/>
        </w:rPr>
        <w:t>.</w:t>
      </w:r>
      <w:r w:rsidR="002C1616" w:rsidRPr="002C1616">
        <w:rPr>
          <w:rFonts w:ascii="Times New Roman" w:hAnsi="Times New Roman"/>
          <w:sz w:val="28"/>
          <w:szCs w:val="28"/>
        </w:rPr>
        <w:t xml:space="preserve"> </w:t>
      </w:r>
      <w:r w:rsidRPr="002C1616">
        <w:rPr>
          <w:rFonts w:ascii="Times New Roman" w:hAnsi="Times New Roman"/>
          <w:sz w:val="28"/>
          <w:szCs w:val="28"/>
        </w:rPr>
        <w:t xml:space="preserve">Округление – до </w:t>
      </w:r>
      <w:r w:rsidR="00EF562E" w:rsidRPr="002C1616">
        <w:rPr>
          <w:rFonts w:ascii="Times New Roman" w:hAnsi="Times New Roman"/>
          <w:sz w:val="28"/>
          <w:szCs w:val="28"/>
        </w:rPr>
        <w:t>2-х (двух)</w:t>
      </w:r>
      <w:r w:rsidRPr="002C1616">
        <w:rPr>
          <w:rFonts w:ascii="Times New Roman" w:hAnsi="Times New Roman"/>
          <w:sz w:val="28"/>
          <w:szCs w:val="28"/>
        </w:rPr>
        <w:t xml:space="preserve"> знак</w:t>
      </w:r>
      <w:r w:rsidR="00EF562E" w:rsidRPr="002C1616">
        <w:rPr>
          <w:rFonts w:ascii="Times New Roman" w:hAnsi="Times New Roman"/>
          <w:sz w:val="28"/>
          <w:szCs w:val="28"/>
        </w:rPr>
        <w:t>ов</w:t>
      </w:r>
      <w:r w:rsidRPr="002C1616">
        <w:rPr>
          <w:rFonts w:ascii="Times New Roman" w:hAnsi="Times New Roman"/>
          <w:sz w:val="28"/>
          <w:szCs w:val="28"/>
        </w:rPr>
        <w:t xml:space="preserve"> после запятой.</w:t>
      </w:r>
    </w:p>
    <w:p w:rsidR="00157F1A" w:rsidRDefault="00157F1A">
      <w:pPr>
        <w:pStyle w:val="af8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157F1A" w:rsidRPr="001E0C3C" w:rsidRDefault="00C77DD6" w:rsidP="002C1616">
      <w:pPr>
        <w:pStyle w:val="af8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1E0C3C">
        <w:rPr>
          <w:rFonts w:ascii="Times New Roman" w:hAnsi="Times New Roman"/>
          <w:b/>
          <w:sz w:val="28"/>
          <w:szCs w:val="28"/>
          <w:lang w:val="en-US"/>
        </w:rPr>
        <w:t>I</w:t>
      </w:r>
      <w:r w:rsidRPr="001E0C3C">
        <w:rPr>
          <w:rFonts w:ascii="Times New Roman" w:hAnsi="Times New Roman"/>
          <w:b/>
          <w:sz w:val="28"/>
          <w:szCs w:val="28"/>
        </w:rPr>
        <w:t xml:space="preserve">. </w:t>
      </w:r>
      <w:r w:rsidR="00D669D0" w:rsidRPr="001E0C3C">
        <w:rPr>
          <w:rFonts w:ascii="Times New Roman" w:hAnsi="Times New Roman"/>
          <w:b/>
          <w:sz w:val="28"/>
          <w:szCs w:val="28"/>
        </w:rPr>
        <w:t>СМЕТА ПРОЕКТА</w:t>
      </w:r>
      <w:r w:rsidR="00D21392">
        <w:rPr>
          <w:rFonts w:ascii="Times New Roman" w:hAnsi="Times New Roman"/>
          <w:b/>
          <w:sz w:val="28"/>
          <w:szCs w:val="28"/>
        </w:rPr>
        <w:t xml:space="preserve"> </w:t>
      </w:r>
    </w:p>
    <w:p w:rsidR="00157F1A" w:rsidRPr="001E0C3C" w:rsidRDefault="00157F1A">
      <w:pPr>
        <w:pStyle w:val="af8"/>
        <w:ind w:left="0"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445"/>
        <w:gridCol w:w="2245"/>
        <w:gridCol w:w="747"/>
        <w:gridCol w:w="1113"/>
        <w:gridCol w:w="1025"/>
        <w:gridCol w:w="839"/>
        <w:gridCol w:w="1083"/>
        <w:gridCol w:w="1924"/>
      </w:tblGrid>
      <w:tr w:rsidR="00157F1A" w:rsidRPr="001E0C3C">
        <w:trPr>
          <w:cantSplit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1. Оплата труда исполнителей проекта, включая уплату налога на доходы физических лиц и страховые взносы в федеральные внебюджетные фонды </w:t>
            </w:r>
          </w:p>
        </w:tc>
      </w:tr>
      <w:tr w:rsidR="00157F1A" w:rsidRPr="001E0C3C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Должность в </w:t>
            </w:r>
            <w:proofErr w:type="gramStart"/>
            <w:r w:rsidRPr="001E0C3C">
              <w:rPr>
                <w:rFonts w:ascii="Times New Roman" w:hAnsi="Times New Roman"/>
                <w:sz w:val="28"/>
                <w:szCs w:val="28"/>
              </w:rPr>
              <w:t>проекте</w:t>
            </w:r>
            <w:proofErr w:type="gramEnd"/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EF5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Оплата труда в месяц, руб.</w:t>
            </w: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Кол-во месяцев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Итого, руб.</w:t>
            </w:r>
          </w:p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Начисления на ФОТ, %</w:t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Итого на оплату труда сотрудников</w:t>
            </w:r>
            <w:r w:rsidRPr="001E0C3C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3"/>
            </w:r>
          </w:p>
        </w:tc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cantSplit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2. Закупка работ (услуг) </w:t>
            </w:r>
          </w:p>
        </w:tc>
      </w:tr>
      <w:tr w:rsidR="00157F1A" w:rsidRPr="001E0C3C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EF5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Стоимость, руб.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EF5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Итого, руб.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Описание работы (услуги), в том числе длительность, качественные и количественные показатели</w:t>
            </w:r>
          </w:p>
        </w:tc>
      </w:tr>
      <w:tr w:rsidR="00157F1A" w:rsidRPr="001E0C3C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cantSplit/>
        </w:trPr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cantSplit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 xml:space="preserve">3. Оборудование </w:t>
            </w:r>
          </w:p>
        </w:tc>
      </w:tr>
      <w:tr w:rsidR="00157F1A" w:rsidRPr="001E0C3C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EF5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Цена за единицу, руб.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EF5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Итого, руб.</w:t>
            </w:r>
          </w:p>
        </w:tc>
      </w:tr>
      <w:tr w:rsidR="00157F1A" w:rsidRPr="001E0C3C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cantSplit/>
        </w:trPr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lastRenderedPageBreak/>
              <w:t>Итого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cantSplit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4. Командировочные расходы</w:t>
            </w:r>
            <w:r w:rsidR="00D213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392" w:rsidRPr="001E0C3C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4"/>
            </w:r>
          </w:p>
        </w:tc>
      </w:tr>
      <w:tr w:rsidR="00157F1A" w:rsidRPr="001E0C3C">
        <w:trPr>
          <w:cantSplit/>
        </w:trPr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 w:rsidP="00EF5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Цена за единицу, руб.</w:t>
            </w: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 w:rsidP="00EF5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Итого, руб.</w:t>
            </w:r>
          </w:p>
        </w:tc>
      </w:tr>
      <w:tr w:rsidR="00157F1A" w:rsidRPr="001E0C3C">
        <w:trPr>
          <w:cantSplit/>
        </w:trPr>
        <w:tc>
          <w:tcPr>
            <w:tcW w:w="3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cantSplit/>
        </w:trPr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rPr>
          <w:cantSplit/>
        </w:trPr>
        <w:tc>
          <w:tcPr>
            <w:tcW w:w="102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 w:rsidP="00EF562E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sz w:val="28"/>
                <w:szCs w:val="28"/>
              </w:rPr>
              <w:t>5. Иные расходы (итого – не более 10 % от общей стоимости проекта), руб.</w:t>
            </w:r>
            <w:r w:rsidR="00D213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21392" w:rsidRPr="001E0C3C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5"/>
            </w: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C77DD6" w:rsidP="00D21392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bCs/>
                <w:i/>
                <w:sz w:val="28"/>
                <w:szCs w:val="28"/>
              </w:rPr>
              <w:t>в том числе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D2139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Федеральный бюджет (средства гранта), </w:t>
            </w:r>
            <w:r w:rsidRPr="001E0C3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D2139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Средства консолидированных бюджетов субъект</w:t>
            </w:r>
            <w:r w:rsidR="00D21392">
              <w:rPr>
                <w:rFonts w:ascii="Times New Roman" w:hAnsi="Times New Roman"/>
                <w:i/>
                <w:sz w:val="28"/>
                <w:szCs w:val="28"/>
              </w:rPr>
              <w:t>а</w:t>
            </w: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 Российской Федерации, </w:t>
            </w:r>
            <w:r w:rsidRPr="001E0C3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D21392">
            <w:pPr>
              <w:rPr>
                <w:rFonts w:ascii="Times New Roman" w:hAnsi="Times New Roman"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Средства местных бюджетов, </w:t>
            </w:r>
            <w:r w:rsidRPr="001E0C3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D2139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Внебюджетные средства </w:t>
            </w:r>
            <w:r w:rsidRPr="001E0C3C">
              <w:rPr>
                <w:rFonts w:ascii="Times New Roman" w:hAnsi="Times New Roman"/>
                <w:sz w:val="28"/>
                <w:szCs w:val="28"/>
              </w:rPr>
              <w:t>руб.</w:t>
            </w: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>: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D2139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в том числе </w:t>
            </w:r>
          </w:p>
          <w:p w:rsidR="00157F1A" w:rsidRPr="001E0C3C" w:rsidRDefault="00C77DD6" w:rsidP="00D2139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собственные средства организации, </w:t>
            </w:r>
            <w:r w:rsidRPr="001E0C3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57F1A" w:rsidRPr="001E0C3C">
        <w:tc>
          <w:tcPr>
            <w:tcW w:w="72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57F1A" w:rsidRPr="001E0C3C" w:rsidRDefault="00C77DD6" w:rsidP="00D2139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1E0C3C">
              <w:rPr>
                <w:rFonts w:ascii="Times New Roman" w:hAnsi="Times New Roman"/>
                <w:i/>
                <w:sz w:val="28"/>
                <w:szCs w:val="28"/>
              </w:rPr>
              <w:t xml:space="preserve">привлеченные средства иных юридических и физических лиц, </w:t>
            </w:r>
            <w:r w:rsidRPr="001E0C3C">
              <w:rPr>
                <w:rFonts w:ascii="Times New Roman" w:hAnsi="Times New Roman"/>
                <w:sz w:val="28"/>
                <w:szCs w:val="28"/>
              </w:rPr>
              <w:t>руб.</w:t>
            </w:r>
          </w:p>
        </w:tc>
        <w:tc>
          <w:tcPr>
            <w:tcW w:w="2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7F1A" w:rsidRPr="001E0C3C" w:rsidRDefault="00157F1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57F1A" w:rsidRPr="001E0C3C" w:rsidRDefault="00157F1A">
      <w:pPr>
        <w:pStyle w:val="af8"/>
        <w:widowControl w:val="0"/>
        <w:tabs>
          <w:tab w:val="left" w:pos="851"/>
          <w:tab w:val="left" w:pos="993"/>
        </w:tabs>
        <w:spacing w:line="276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157F1A" w:rsidRPr="001E0C3C" w:rsidRDefault="00C77DD6">
      <w:pPr>
        <w:spacing w:line="276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E0C3C">
        <w:rPr>
          <w:rFonts w:ascii="Times New Roman" w:hAnsi="Times New Roman"/>
          <w:b/>
          <w:sz w:val="28"/>
          <w:szCs w:val="28"/>
          <w:lang w:val="en-US"/>
        </w:rPr>
        <w:t>II</w:t>
      </w:r>
      <w:r w:rsidRPr="001E0C3C">
        <w:rPr>
          <w:rFonts w:ascii="Times New Roman" w:hAnsi="Times New Roman"/>
          <w:b/>
          <w:sz w:val="28"/>
          <w:szCs w:val="28"/>
        </w:rPr>
        <w:t>. Комментарии к смете</w:t>
      </w:r>
    </w:p>
    <w:p w:rsidR="00157F1A" w:rsidRPr="001E0C3C" w:rsidRDefault="00157F1A">
      <w:pPr>
        <w:spacing w:line="276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615FE6">
        <w:rPr>
          <w:b/>
        </w:rPr>
        <w:t>Расходы раздела 1</w:t>
      </w:r>
      <w:r w:rsidRPr="00CC1FC5">
        <w:t xml:space="preserve">. </w:t>
      </w:r>
      <w:r>
        <w:t>«</w:t>
      </w:r>
      <w:r w:rsidRPr="00CC1FC5">
        <w:t>Оплата труда исполнителей проекта, включая уплату налога на доходы физических лиц и страховые взносы в федеральные внебюджетные фонды</w:t>
      </w:r>
      <w:r>
        <w:t>».</w:t>
      </w:r>
    </w:p>
    <w:p w:rsidR="00D21392" w:rsidRDefault="00D21392" w:rsidP="00D21392">
      <w:pPr>
        <w:pStyle w:val="af7"/>
        <w:spacing w:line="276" w:lineRule="auto"/>
        <w:ind w:firstLine="709"/>
      </w:pPr>
      <w:r>
        <w:t>Данный раздел включает в себя: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rPr>
          <w:b/>
          <w:bCs/>
        </w:rPr>
        <w:t>оплат</w:t>
      </w:r>
      <w:r>
        <w:rPr>
          <w:b/>
          <w:bCs/>
        </w:rPr>
        <w:t>у</w:t>
      </w:r>
      <w:r w:rsidRPr="00B91485">
        <w:rPr>
          <w:b/>
          <w:bCs/>
        </w:rPr>
        <w:t xml:space="preserve"> труда консультантов </w:t>
      </w:r>
      <w:r w:rsidRPr="00B91485">
        <w:t xml:space="preserve">(без указания занимаемой консультантом должности в организации), </w:t>
      </w:r>
      <w:r w:rsidRPr="00B91485">
        <w:rPr>
          <w:u w:val="single"/>
        </w:rPr>
        <w:t>в том числе работающих по совместительству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rPr>
          <w:b/>
          <w:bCs/>
        </w:rPr>
        <w:t>оплат</w:t>
      </w:r>
      <w:r>
        <w:rPr>
          <w:b/>
          <w:bCs/>
        </w:rPr>
        <w:t>у</w:t>
      </w:r>
      <w:r w:rsidRPr="00B91485">
        <w:rPr>
          <w:b/>
          <w:bCs/>
        </w:rPr>
        <w:t xml:space="preserve"> труда сотрудников</w:t>
      </w:r>
      <w:r w:rsidRPr="00B91485">
        <w:t xml:space="preserve">, обеспечивающих работу Службы, </w:t>
      </w:r>
      <w:r w:rsidRPr="00B91485">
        <w:rPr>
          <w:u w:val="single"/>
        </w:rPr>
        <w:t>в том числе работающих по совместительству</w:t>
      </w:r>
      <w:r w:rsidRPr="00B91485">
        <w:t>: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t>руководитель Службы (если он не оказывает услуги),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t xml:space="preserve">бухгалтер Службы, 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t xml:space="preserve">системный администратор Службы, 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t xml:space="preserve">водитель Службы (при наличии у Службы транспортного средства </w:t>
      </w:r>
      <w:r w:rsidR="00AB13A6">
        <w:br/>
      </w:r>
      <w:r w:rsidRPr="00B91485">
        <w:t xml:space="preserve">и проведения выездных мероприятий по оказанию Услуг с его использованием), 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t xml:space="preserve">пиар – менеджер Службы, 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lastRenderedPageBreak/>
        <w:t xml:space="preserve">сотрудник, осуществляющий присмотр за детьми родителей, которым услуга оказывается в очном </w:t>
      </w:r>
      <w:proofErr w:type="gramStart"/>
      <w:r w:rsidRPr="00B91485">
        <w:t>формате</w:t>
      </w:r>
      <w:proofErr w:type="gramEnd"/>
      <w:r w:rsidRPr="00B91485">
        <w:t>.</w:t>
      </w:r>
      <w:r w:rsidRPr="00B91485">
        <w:rPr>
          <w:u w:val="single"/>
        </w:rPr>
        <w:t xml:space="preserve"> </w:t>
      </w:r>
    </w:p>
    <w:p w:rsidR="00D21392" w:rsidRDefault="00D21392" w:rsidP="00D21392">
      <w:pPr>
        <w:pStyle w:val="af7"/>
        <w:spacing w:line="276" w:lineRule="auto"/>
        <w:ind w:firstLine="709"/>
      </w:pPr>
      <w:r>
        <w:t>Финансовое обеспечение раздела 1 м</w:t>
      </w:r>
      <w:r>
        <w:rPr>
          <w:b/>
        </w:rPr>
        <w:t>ожет быть предусмотрено</w:t>
      </w:r>
      <w:r w:rsidRPr="002E5178">
        <w:rPr>
          <w:b/>
        </w:rPr>
        <w:t xml:space="preserve"> </w:t>
      </w:r>
      <w:r>
        <w:rPr>
          <w:b/>
        </w:rPr>
        <w:t xml:space="preserve">в </w:t>
      </w:r>
      <w:proofErr w:type="gramStart"/>
      <w:r w:rsidRPr="002E5178">
        <w:rPr>
          <w:b/>
        </w:rPr>
        <w:t>пределах</w:t>
      </w:r>
      <w:proofErr w:type="gramEnd"/>
      <w:r w:rsidRPr="002E5178">
        <w:rPr>
          <w:b/>
        </w:rPr>
        <w:t xml:space="preserve"> </w:t>
      </w:r>
      <w:r>
        <w:rPr>
          <w:b/>
        </w:rPr>
        <w:t>70</w:t>
      </w:r>
      <w:r w:rsidRPr="002E5178">
        <w:rPr>
          <w:b/>
        </w:rPr>
        <w:t xml:space="preserve">-80% от общей </w:t>
      </w:r>
      <w:r>
        <w:rPr>
          <w:b/>
        </w:rPr>
        <w:t>суммы</w:t>
      </w:r>
      <w:r w:rsidRPr="002E5178">
        <w:rPr>
          <w:b/>
        </w:rPr>
        <w:t xml:space="preserve"> гранта</w:t>
      </w:r>
      <w:r>
        <w:t xml:space="preserve"> (федеральные средства + софинансирование).</w:t>
      </w:r>
    </w:p>
    <w:p w:rsidR="00D21392" w:rsidRDefault="00D21392" w:rsidP="00D21392">
      <w:pPr>
        <w:pStyle w:val="af7"/>
        <w:spacing w:line="276" w:lineRule="auto"/>
        <w:ind w:firstLine="709"/>
      </w:pPr>
      <w:r w:rsidRPr="00615FE6">
        <w:rPr>
          <w:b/>
        </w:rPr>
        <w:t>Расходы раздела 2.</w:t>
      </w:r>
      <w:r>
        <w:t xml:space="preserve"> «Закупка работ (услуг)» 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 w:rsidRPr="00B91485">
        <w:t>Данный раздел предполагает приобретение работ через аутсорсинг</w:t>
      </w:r>
      <w:r>
        <w:t xml:space="preserve"> </w:t>
      </w:r>
      <w:proofErr w:type="gramStart"/>
      <w:r>
        <w:t>на</w:t>
      </w:r>
      <w:proofErr w:type="gramEnd"/>
      <w:r w:rsidRPr="00B91485">
        <w:t>: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>
        <w:t>1</w:t>
      </w:r>
      <w:r w:rsidRPr="00B91485">
        <w:t>) на продвижение работы Службы;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>
        <w:t>2</w:t>
      </w:r>
      <w:r w:rsidRPr="00B91485">
        <w:t>) на поддержку и развитие сайта Службы;</w:t>
      </w:r>
    </w:p>
    <w:p w:rsidR="00D21392" w:rsidRPr="00B91485" w:rsidRDefault="00D21392" w:rsidP="00D21392">
      <w:pPr>
        <w:pStyle w:val="af7"/>
        <w:spacing w:line="276" w:lineRule="auto"/>
        <w:ind w:firstLine="709"/>
      </w:pPr>
      <w:r>
        <w:t>3</w:t>
      </w:r>
      <w:r w:rsidRPr="00B91485">
        <w:t>) на ведение бухгалтерского учета</w:t>
      </w:r>
      <w:r>
        <w:t>.</w:t>
      </w:r>
    </w:p>
    <w:p w:rsidR="00D21392" w:rsidRDefault="00D21392" w:rsidP="00D21392">
      <w:pPr>
        <w:pStyle w:val="af7"/>
        <w:spacing w:line="276" w:lineRule="auto"/>
        <w:ind w:firstLine="709"/>
      </w:pPr>
      <w:r w:rsidRPr="00615FE6">
        <w:rPr>
          <w:b/>
        </w:rPr>
        <w:t>Расходы раздела 3.</w:t>
      </w:r>
      <w:r>
        <w:t xml:space="preserve"> «Оборудование».</w:t>
      </w:r>
    </w:p>
    <w:p w:rsidR="00D21392" w:rsidRDefault="00D21392" w:rsidP="00D21392">
      <w:pPr>
        <w:pStyle w:val="af7"/>
        <w:spacing w:line="276" w:lineRule="auto"/>
        <w:ind w:firstLine="709"/>
      </w:pPr>
      <w:r>
        <w:t>Данный раздел может включать приобретение:</w:t>
      </w:r>
    </w:p>
    <w:p w:rsidR="00D21392" w:rsidRDefault="00D21392" w:rsidP="00D21392">
      <w:pPr>
        <w:pStyle w:val="af7"/>
        <w:spacing w:line="276" w:lineRule="auto"/>
        <w:ind w:firstLine="709"/>
      </w:pPr>
      <w:r>
        <w:t xml:space="preserve">- мебели и </w:t>
      </w:r>
      <w:proofErr w:type="spellStart"/>
      <w:r>
        <w:t>огр</w:t>
      </w:r>
      <w:proofErr w:type="spellEnd"/>
      <w:r>
        <w:t xml:space="preserve"> техники для обеспечения функционирования Службы;</w:t>
      </w:r>
    </w:p>
    <w:p w:rsidR="00D21392" w:rsidRPr="008D3C29" w:rsidRDefault="00D21392" w:rsidP="00D21392">
      <w:pPr>
        <w:pStyle w:val="af7"/>
        <w:spacing w:line="276" w:lineRule="auto"/>
        <w:ind w:firstLine="709"/>
      </w:pPr>
      <w:r>
        <w:t xml:space="preserve">- информационных </w:t>
      </w:r>
      <w:r w:rsidRPr="008D3C29">
        <w:t>стенд</w:t>
      </w:r>
      <w:r>
        <w:t>ов</w:t>
      </w:r>
      <w:r w:rsidRPr="008D3C29">
        <w:t xml:space="preserve"> </w:t>
      </w:r>
      <w:r>
        <w:t>деятельности Службы</w:t>
      </w:r>
      <w:r w:rsidRPr="008D3C29">
        <w:t>;</w:t>
      </w:r>
    </w:p>
    <w:p w:rsidR="00D21392" w:rsidRDefault="00D21392" w:rsidP="00D21392">
      <w:pPr>
        <w:pStyle w:val="af7"/>
        <w:spacing w:line="276" w:lineRule="auto"/>
        <w:ind w:firstLine="709"/>
      </w:pPr>
      <w:r w:rsidRPr="008D3C29">
        <w:t>- мебели для зон ожидания</w:t>
      </w:r>
      <w:r>
        <w:t>, в том числе с детьми, родителям которых оказываются Услуги в очном формате;</w:t>
      </w:r>
    </w:p>
    <w:p w:rsidR="00D21392" w:rsidRDefault="00D21392" w:rsidP="00D21392">
      <w:pPr>
        <w:pStyle w:val="af7"/>
        <w:spacing w:line="276" w:lineRule="auto"/>
        <w:ind w:firstLine="709"/>
      </w:pPr>
      <w:r>
        <w:t xml:space="preserve">- игры/игровые, в том числе интерактивные наборы </w:t>
      </w:r>
      <w:r w:rsidRPr="008D3C29">
        <w:t xml:space="preserve">для </w:t>
      </w:r>
      <w:r>
        <w:t>помещений по присмотру за детьми, родителям которых оказываются Услуги в очном формате;</w:t>
      </w:r>
    </w:p>
    <w:p w:rsidR="00D21392" w:rsidRDefault="00D21392" w:rsidP="00D21392">
      <w:pPr>
        <w:pStyle w:val="af7"/>
        <w:spacing w:line="276" w:lineRule="auto"/>
        <w:ind w:firstLine="709"/>
      </w:pPr>
      <w:r>
        <w:t>- расходных материалов для ведения документации при оказании Услуг;</w:t>
      </w:r>
    </w:p>
    <w:p w:rsidR="00D21392" w:rsidRDefault="00D21392" w:rsidP="00D21392">
      <w:pPr>
        <w:pStyle w:val="af7"/>
        <w:spacing w:line="276" w:lineRule="auto"/>
        <w:ind w:firstLine="709"/>
      </w:pPr>
      <w:r>
        <w:t xml:space="preserve">Финансовое обеспечение раздела 3 </w:t>
      </w:r>
      <w:r>
        <w:rPr>
          <w:b/>
        </w:rPr>
        <w:t xml:space="preserve">рекомендуется предусматривать НЕ более </w:t>
      </w:r>
      <w:r w:rsidRPr="00B91485">
        <w:rPr>
          <w:b/>
        </w:rPr>
        <w:t>12% от общей</w:t>
      </w:r>
      <w:r w:rsidRPr="002E5178">
        <w:rPr>
          <w:b/>
        </w:rPr>
        <w:t xml:space="preserve"> стоимости гранта</w:t>
      </w:r>
      <w:r>
        <w:t xml:space="preserve"> (федеральные средства + софинансирование).</w:t>
      </w:r>
    </w:p>
    <w:p w:rsidR="00D21392" w:rsidRDefault="00D21392" w:rsidP="00D21392">
      <w:pPr>
        <w:pStyle w:val="af7"/>
        <w:spacing w:line="276" w:lineRule="auto"/>
        <w:ind w:firstLine="709"/>
      </w:pPr>
      <w:r w:rsidRPr="002E5178">
        <w:rPr>
          <w:b/>
        </w:rPr>
        <w:t>Расходы раздела 4.</w:t>
      </w:r>
      <w:r>
        <w:t xml:space="preserve"> «Командировочные расходы». </w:t>
      </w:r>
    </w:p>
    <w:p w:rsidR="00D21392" w:rsidRDefault="00D21392" w:rsidP="00D21392">
      <w:pPr>
        <w:pStyle w:val="af7"/>
        <w:spacing w:line="276" w:lineRule="auto"/>
        <w:ind w:firstLine="709"/>
      </w:pPr>
      <w:r>
        <w:t>Возможны</w:t>
      </w:r>
      <w:r w:rsidRPr="005F3E5D">
        <w:t xml:space="preserve"> командировочные расходы, непосредственно связанные с оказанием услуг (</w:t>
      </w:r>
      <w:r>
        <w:rPr>
          <w:b/>
        </w:rPr>
        <w:t xml:space="preserve">НЕ более </w:t>
      </w:r>
      <w:r w:rsidRPr="003E53A4">
        <w:rPr>
          <w:b/>
        </w:rPr>
        <w:t>7%</w:t>
      </w:r>
      <w:r w:rsidRPr="005F3E5D">
        <w:t xml:space="preserve"> </w:t>
      </w:r>
      <w:r w:rsidRPr="00B91485">
        <w:rPr>
          <w:b/>
        </w:rPr>
        <w:t>от общей</w:t>
      </w:r>
      <w:r w:rsidRPr="002E5178">
        <w:rPr>
          <w:b/>
        </w:rPr>
        <w:t xml:space="preserve"> стоимости гранта</w:t>
      </w:r>
      <w:r w:rsidRPr="005F3E5D">
        <w:t>)</w:t>
      </w:r>
      <w:r>
        <w:t xml:space="preserve"> (федеральные средства + софинансирование)</w:t>
      </w:r>
      <w:r w:rsidRPr="005F3E5D">
        <w:t>.</w:t>
      </w:r>
      <w:r>
        <w:t xml:space="preserve"> </w:t>
      </w:r>
    </w:p>
    <w:p w:rsidR="00D21392" w:rsidRDefault="00D21392" w:rsidP="00D21392">
      <w:pPr>
        <w:pStyle w:val="af7"/>
        <w:spacing w:line="276" w:lineRule="auto"/>
        <w:ind w:firstLine="709"/>
      </w:pPr>
      <w:r>
        <w:t xml:space="preserve">Командировочные </w:t>
      </w:r>
      <w:proofErr w:type="gramStart"/>
      <w:r>
        <w:t>расходы</w:t>
      </w:r>
      <w:proofErr w:type="gramEnd"/>
      <w:r>
        <w:t xml:space="preserve"> возможно использовать в целях оказания очных услуг в отдаленных районах или других регионах.</w:t>
      </w:r>
    </w:p>
    <w:p w:rsidR="00D21392" w:rsidRDefault="00D21392" w:rsidP="00D21392">
      <w:pPr>
        <w:pStyle w:val="af7"/>
        <w:spacing w:line="276" w:lineRule="auto"/>
        <w:ind w:firstLine="709"/>
      </w:pPr>
      <w:r w:rsidRPr="00F2617D">
        <w:rPr>
          <w:b/>
        </w:rPr>
        <w:t xml:space="preserve">Расходы раздела 5. </w:t>
      </w:r>
      <w:bookmarkStart w:id="1" w:name="_Hlk91514870"/>
      <w:r w:rsidRPr="002B1A8F">
        <w:t xml:space="preserve">Иные расходы итого </w:t>
      </w:r>
      <w:r>
        <w:t>(</w:t>
      </w:r>
      <w:r>
        <w:rPr>
          <w:b/>
        </w:rPr>
        <w:t xml:space="preserve">НЕ более </w:t>
      </w:r>
      <w:r w:rsidRPr="003E53A4">
        <w:rPr>
          <w:b/>
        </w:rPr>
        <w:t>10 %</w:t>
      </w:r>
      <w:r w:rsidRPr="002B1A8F">
        <w:t xml:space="preserve"> </w:t>
      </w:r>
      <w:bookmarkEnd w:id="1"/>
      <w:r w:rsidRPr="00B91485">
        <w:rPr>
          <w:b/>
        </w:rPr>
        <w:t>от общей</w:t>
      </w:r>
      <w:r w:rsidRPr="002E5178">
        <w:rPr>
          <w:b/>
        </w:rPr>
        <w:t xml:space="preserve"> стоимости гранта</w:t>
      </w:r>
      <w:r w:rsidRPr="005F3E5D">
        <w:t>)</w:t>
      </w:r>
      <w:r>
        <w:t xml:space="preserve"> (федеральные средства + софинансирование).</w:t>
      </w:r>
    </w:p>
    <w:p w:rsidR="00D21392" w:rsidRDefault="00D21392" w:rsidP="00D21392">
      <w:pPr>
        <w:pStyle w:val="af7"/>
        <w:spacing w:line="276" w:lineRule="auto"/>
        <w:ind w:firstLine="709"/>
      </w:pPr>
      <w:r>
        <w:t xml:space="preserve">Данный раздел может включать закупку мероприятий, направленных </w:t>
      </w:r>
      <w:proofErr w:type="gramStart"/>
      <w:r>
        <w:t>на</w:t>
      </w:r>
      <w:proofErr w:type="gramEnd"/>
      <w:r>
        <w:t>:</w:t>
      </w:r>
    </w:p>
    <w:p w:rsidR="00D21392" w:rsidRDefault="00D21392" w:rsidP="00D21392">
      <w:pPr>
        <w:pStyle w:val="af7"/>
        <w:spacing w:line="276" w:lineRule="auto"/>
        <w:ind w:firstLine="709"/>
      </w:pPr>
      <w:r>
        <w:t>оплату</w:t>
      </w:r>
      <w:r w:rsidRPr="002B1A8F">
        <w:t xml:space="preserve"> услуг связи, </w:t>
      </w:r>
      <w:r>
        <w:t>в том числе телекоммуникационной сети «Интернет»;</w:t>
      </w:r>
    </w:p>
    <w:p w:rsidR="00D21392" w:rsidRDefault="00D21392" w:rsidP="00D21392">
      <w:pPr>
        <w:pStyle w:val="af7"/>
        <w:spacing w:line="276" w:lineRule="auto"/>
        <w:ind w:firstLine="709"/>
      </w:pPr>
      <w:r w:rsidRPr="002B1A8F">
        <w:t>арендн</w:t>
      </w:r>
      <w:r>
        <w:t xml:space="preserve">ую </w:t>
      </w:r>
      <w:r w:rsidRPr="002B1A8F">
        <w:t>плат</w:t>
      </w:r>
      <w:r>
        <w:t>у</w:t>
      </w:r>
      <w:r w:rsidRPr="002B1A8F">
        <w:t xml:space="preserve"> за пользование имуществом (за исключением земельных участков и других о</w:t>
      </w:r>
      <w:r>
        <w:t xml:space="preserve">бособленных природных объектов). В арендную плату включается в том числе оплата </w:t>
      </w:r>
      <w:proofErr w:type="spellStart"/>
      <w:r>
        <w:t>клининговых</w:t>
      </w:r>
      <w:proofErr w:type="spellEnd"/>
      <w:r>
        <w:t xml:space="preserve"> услуг, охраны, коммунальных платежей, охраны объекта, телефонии, интернета.</w:t>
      </w:r>
    </w:p>
    <w:p w:rsidR="00D21392" w:rsidRDefault="00D21392" w:rsidP="00D21392">
      <w:pPr>
        <w:pStyle w:val="af7"/>
        <w:spacing w:line="276" w:lineRule="auto"/>
        <w:ind w:firstLine="709"/>
      </w:pPr>
      <w:r>
        <w:t xml:space="preserve">Финансовое обеспечение раздела 5 </w:t>
      </w:r>
      <w:r w:rsidRPr="002E5178">
        <w:rPr>
          <w:b/>
        </w:rPr>
        <w:t xml:space="preserve">должно </w:t>
      </w:r>
      <w:r>
        <w:rPr>
          <w:b/>
        </w:rPr>
        <w:t xml:space="preserve">составлять НЕ более 10 </w:t>
      </w:r>
      <w:r w:rsidRPr="002E5178">
        <w:rPr>
          <w:b/>
        </w:rPr>
        <w:t>% от общей стоимости гранта</w:t>
      </w:r>
      <w:r>
        <w:t xml:space="preserve"> (федеральные средства + софинансирование).</w:t>
      </w:r>
    </w:p>
    <w:p w:rsidR="001E0C3C" w:rsidRPr="001E0C3C" w:rsidRDefault="001E0C3C" w:rsidP="001E0C3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E0C3C" w:rsidRPr="001E0C3C" w:rsidRDefault="001E0C3C" w:rsidP="001E0C3C">
      <w:pPr>
        <w:spacing w:line="276" w:lineRule="auto"/>
        <w:jc w:val="both"/>
        <w:rPr>
          <w:rFonts w:ascii="Times New Roman" w:hAnsi="Times New Roman"/>
          <w:sz w:val="28"/>
          <w:szCs w:val="28"/>
        </w:rPr>
        <w:sectPr w:rsidR="001E0C3C" w:rsidRPr="001E0C3C" w:rsidSect="006A6DFA">
          <w:headerReference w:type="default" r:id="rId12"/>
          <w:headerReference w:type="first" r:id="rId13"/>
          <w:pgSz w:w="11906" w:h="16838"/>
          <w:pgMar w:top="1134" w:right="567" w:bottom="1134" w:left="1134" w:header="567" w:footer="567" w:gutter="0"/>
          <w:cols w:space="720"/>
          <w:formProt w:val="0"/>
          <w:titlePg/>
          <w:docGrid w:linePitch="360"/>
        </w:sectPr>
      </w:pPr>
    </w:p>
    <w:p w:rsidR="00157F1A" w:rsidRPr="001E0C3C" w:rsidRDefault="00C77DD6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  <w:r w:rsidRPr="001E0C3C">
        <w:rPr>
          <w:rFonts w:ascii="Times New Roman" w:hAnsi="Times New Roman"/>
        </w:rPr>
        <w:lastRenderedPageBreak/>
        <w:t>Приложение № 4</w:t>
      </w:r>
    </w:p>
    <w:p w:rsidR="00157F1A" w:rsidRPr="001E0C3C" w:rsidRDefault="00C77DD6">
      <w:pPr>
        <w:widowControl w:val="0"/>
        <w:tabs>
          <w:tab w:val="left" w:pos="720"/>
        </w:tabs>
        <w:jc w:val="right"/>
        <w:rPr>
          <w:rFonts w:ascii="Times New Roman" w:hAnsi="Times New Roman"/>
          <w:sz w:val="28"/>
          <w:szCs w:val="28"/>
        </w:rPr>
      </w:pPr>
      <w:r w:rsidRPr="001E0C3C">
        <w:rPr>
          <w:rFonts w:ascii="Times New Roman" w:hAnsi="Times New Roman"/>
        </w:rPr>
        <w:t>к Конкурсной документации</w:t>
      </w:r>
    </w:p>
    <w:p w:rsidR="00157F1A" w:rsidRPr="001E0C3C" w:rsidRDefault="00157F1A">
      <w:pPr>
        <w:jc w:val="right"/>
        <w:rPr>
          <w:rFonts w:ascii="Times New Roman" w:hAnsi="Times New Roman"/>
          <w:b/>
          <w:sz w:val="28"/>
          <w:szCs w:val="28"/>
        </w:rPr>
      </w:pPr>
    </w:p>
    <w:p w:rsidR="00157F1A" w:rsidRPr="001E0C3C" w:rsidRDefault="00C77DD6">
      <w:pPr>
        <w:jc w:val="center"/>
        <w:rPr>
          <w:rFonts w:ascii="Times New Roman" w:hAnsi="Times New Roman"/>
          <w:b/>
          <w:sz w:val="28"/>
          <w:szCs w:val="28"/>
        </w:rPr>
      </w:pPr>
      <w:r w:rsidRPr="001E0C3C">
        <w:rPr>
          <w:rFonts w:ascii="Times New Roman" w:hAnsi="Times New Roman"/>
          <w:b/>
          <w:sz w:val="28"/>
          <w:szCs w:val="28"/>
        </w:rPr>
        <w:t>КОНЦЕПЦИЯ ПРОЕКТА</w:t>
      </w:r>
    </w:p>
    <w:p w:rsidR="00157F1A" w:rsidRPr="001E0C3C" w:rsidRDefault="00C77DD6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E0C3C">
        <w:rPr>
          <w:rFonts w:ascii="Times New Roman" w:hAnsi="Times New Roman"/>
          <w:sz w:val="28"/>
          <w:szCs w:val="28"/>
        </w:rPr>
        <w:t xml:space="preserve">Содержательная часть описания включает в себя 6 </w:t>
      </w:r>
      <w:r w:rsidR="000919FC">
        <w:rPr>
          <w:rFonts w:ascii="Times New Roman" w:hAnsi="Times New Roman"/>
          <w:sz w:val="28"/>
          <w:szCs w:val="28"/>
        </w:rPr>
        <w:t xml:space="preserve">основных </w:t>
      </w:r>
      <w:r w:rsidRPr="001E0C3C">
        <w:rPr>
          <w:rFonts w:ascii="Times New Roman" w:hAnsi="Times New Roman"/>
          <w:sz w:val="28"/>
          <w:szCs w:val="28"/>
        </w:rPr>
        <w:t>разделов</w:t>
      </w:r>
      <w:r w:rsidRPr="001E0C3C">
        <w:rPr>
          <w:rStyle w:val="a5"/>
          <w:rFonts w:ascii="Times New Roman" w:hAnsi="Times New Roman"/>
          <w:sz w:val="28"/>
          <w:szCs w:val="28"/>
        </w:rPr>
        <w:footnoteReference w:id="6"/>
      </w:r>
      <w:r w:rsidRPr="001E0C3C">
        <w:rPr>
          <w:rFonts w:ascii="Times New Roman" w:hAnsi="Times New Roman"/>
          <w:sz w:val="28"/>
          <w:szCs w:val="28"/>
        </w:rPr>
        <w:t>:</w:t>
      </w:r>
    </w:p>
    <w:p w:rsidR="00157F1A" w:rsidRPr="001E0C3C" w:rsidRDefault="00EF4630" w:rsidP="00497D17">
      <w:pPr>
        <w:pStyle w:val="af8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77DD6" w:rsidRPr="001E0C3C">
        <w:rPr>
          <w:rFonts w:ascii="Times New Roman" w:hAnsi="Times New Roman"/>
          <w:sz w:val="28"/>
          <w:szCs w:val="28"/>
        </w:rPr>
        <w:t>рганизационн</w:t>
      </w:r>
      <w:r w:rsidR="00A27465">
        <w:rPr>
          <w:rFonts w:ascii="Times New Roman" w:hAnsi="Times New Roman"/>
          <w:sz w:val="28"/>
          <w:szCs w:val="28"/>
        </w:rPr>
        <w:t xml:space="preserve">ая </w:t>
      </w:r>
      <w:r w:rsidR="00C77DD6" w:rsidRPr="001E0C3C">
        <w:rPr>
          <w:rFonts w:ascii="Times New Roman" w:hAnsi="Times New Roman"/>
          <w:sz w:val="28"/>
          <w:szCs w:val="28"/>
        </w:rPr>
        <w:t xml:space="preserve">модель реализации </w:t>
      </w:r>
      <w:r w:rsidR="00A27465">
        <w:rPr>
          <w:rFonts w:ascii="Times New Roman" w:hAnsi="Times New Roman"/>
          <w:sz w:val="28"/>
          <w:szCs w:val="28"/>
        </w:rPr>
        <w:t>Мероприятия</w:t>
      </w:r>
      <w:r w:rsidR="00C77DD6" w:rsidRPr="001E0C3C">
        <w:rPr>
          <w:rFonts w:ascii="Times New Roman" w:hAnsi="Times New Roman"/>
          <w:sz w:val="28"/>
          <w:szCs w:val="28"/>
        </w:rPr>
        <w:t xml:space="preserve"> (</w:t>
      </w:r>
      <w:r w:rsidR="000919F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лужба </w:t>
      </w:r>
      <w:r w:rsidR="000919F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вся </w:t>
      </w:r>
      <w:r w:rsidR="00A27465">
        <w:rPr>
          <w:rFonts w:ascii="Times New Roman" w:hAnsi="Times New Roman"/>
          <w:sz w:val="28"/>
          <w:szCs w:val="28"/>
        </w:rPr>
        <w:t>организация</w:t>
      </w:r>
      <w:r w:rsidR="000919FC">
        <w:rPr>
          <w:rFonts w:ascii="Times New Roman" w:hAnsi="Times New Roman"/>
          <w:sz w:val="28"/>
          <w:szCs w:val="28"/>
        </w:rPr>
        <w:t>;</w:t>
      </w:r>
      <w:r w:rsidR="00A27465">
        <w:rPr>
          <w:rFonts w:ascii="Times New Roman" w:hAnsi="Times New Roman"/>
          <w:sz w:val="28"/>
          <w:szCs w:val="28"/>
        </w:rPr>
        <w:t xml:space="preserve"> </w:t>
      </w:r>
      <w:r w:rsidR="000919FC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лужба - </w:t>
      </w:r>
      <w:r w:rsidR="00A27465">
        <w:rPr>
          <w:rFonts w:ascii="Times New Roman" w:hAnsi="Times New Roman"/>
          <w:sz w:val="28"/>
          <w:szCs w:val="28"/>
        </w:rPr>
        <w:t>структурное подразделение организации – грантополучателя</w:t>
      </w:r>
      <w:r>
        <w:rPr>
          <w:rFonts w:ascii="Times New Roman" w:hAnsi="Times New Roman"/>
          <w:sz w:val="28"/>
          <w:szCs w:val="28"/>
        </w:rPr>
        <w:t>, др</w:t>
      </w:r>
      <w:r w:rsidR="00497D1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C77DD6" w:rsidRPr="001E0C3C">
        <w:rPr>
          <w:rFonts w:ascii="Times New Roman" w:hAnsi="Times New Roman"/>
          <w:sz w:val="28"/>
          <w:szCs w:val="28"/>
        </w:rPr>
        <w:t xml:space="preserve">; </w:t>
      </w:r>
    </w:p>
    <w:p w:rsidR="00157F1A" w:rsidRDefault="00C77DD6" w:rsidP="00497D17">
      <w:pPr>
        <w:pStyle w:val="af8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E0C3C">
        <w:rPr>
          <w:rFonts w:ascii="Times New Roman" w:hAnsi="Times New Roman"/>
          <w:sz w:val="28"/>
          <w:szCs w:val="28"/>
        </w:rPr>
        <w:t>описание конкретных форм</w:t>
      </w:r>
      <w:r w:rsidR="00A27465">
        <w:rPr>
          <w:rFonts w:ascii="Times New Roman" w:hAnsi="Times New Roman"/>
          <w:sz w:val="28"/>
          <w:szCs w:val="28"/>
        </w:rPr>
        <w:t xml:space="preserve"> оказания Услуг</w:t>
      </w:r>
      <w:r w:rsidR="00EF4630">
        <w:rPr>
          <w:rFonts w:ascii="Times New Roman" w:hAnsi="Times New Roman"/>
          <w:sz w:val="28"/>
          <w:szCs w:val="28"/>
        </w:rPr>
        <w:t xml:space="preserve"> (очно, дистанционно, </w:t>
      </w:r>
      <w:r w:rsidR="000919FC">
        <w:rPr>
          <w:rFonts w:ascii="Times New Roman" w:hAnsi="Times New Roman"/>
          <w:sz w:val="28"/>
          <w:szCs w:val="28"/>
        </w:rPr>
        <w:br/>
      </w:r>
      <w:r w:rsidR="00EF4630">
        <w:rPr>
          <w:rFonts w:ascii="Times New Roman" w:hAnsi="Times New Roman"/>
          <w:sz w:val="28"/>
          <w:szCs w:val="28"/>
        </w:rPr>
        <w:t>в форме письменного ответа</w:t>
      </w:r>
      <w:r w:rsidR="00497D17">
        <w:rPr>
          <w:rFonts w:ascii="Times New Roman" w:hAnsi="Times New Roman"/>
          <w:sz w:val="28"/>
          <w:szCs w:val="28"/>
        </w:rPr>
        <w:t>, др.)</w:t>
      </w:r>
      <w:r w:rsidR="00A27465">
        <w:rPr>
          <w:rFonts w:ascii="Times New Roman" w:hAnsi="Times New Roman"/>
          <w:sz w:val="28"/>
          <w:szCs w:val="28"/>
        </w:rPr>
        <w:t>;</w:t>
      </w:r>
    </w:p>
    <w:p w:rsidR="00497D17" w:rsidRDefault="00497D17" w:rsidP="00497D17">
      <w:pPr>
        <w:pStyle w:val="af8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формата оказания Услуг (диспетчерское консультирование, содержательное консультирование, </w:t>
      </w:r>
      <w:r w:rsidRPr="00497D17">
        <w:rPr>
          <w:rFonts w:ascii="Times New Roman" w:hAnsi="Times New Roman"/>
          <w:sz w:val="28"/>
          <w:szCs w:val="28"/>
        </w:rPr>
        <w:t>поведение опроса с обратной связью,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97D17">
        <w:rPr>
          <w:rFonts w:ascii="Times New Roman" w:hAnsi="Times New Roman"/>
          <w:sz w:val="28"/>
          <w:szCs w:val="28"/>
        </w:rPr>
        <w:t>роведение просветительских мероприятий</w:t>
      </w:r>
      <w:r>
        <w:rPr>
          <w:rFonts w:ascii="Times New Roman" w:hAnsi="Times New Roman"/>
          <w:sz w:val="28"/>
          <w:szCs w:val="28"/>
        </w:rPr>
        <w:t>, др.);</w:t>
      </w:r>
    </w:p>
    <w:p w:rsidR="00EF4630" w:rsidRDefault="00A27465" w:rsidP="00497D17">
      <w:pPr>
        <w:pStyle w:val="af8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описание порядка оказания Услуг</w:t>
      </w:r>
      <w:r w:rsidR="00EF4630">
        <w:rPr>
          <w:rFonts w:ascii="Times New Roman" w:hAnsi="Times New Roman"/>
          <w:sz w:val="28"/>
          <w:szCs w:val="28"/>
        </w:rPr>
        <w:t xml:space="preserve">, </w:t>
      </w:r>
    </w:p>
    <w:p w:rsidR="00EF4630" w:rsidRDefault="00EF4630" w:rsidP="00497D17">
      <w:pPr>
        <w:pStyle w:val="af8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алгоритма/ плана работы по </w:t>
      </w:r>
      <w:r w:rsidR="00497D17">
        <w:rPr>
          <w:rFonts w:ascii="Times New Roman" w:hAnsi="Times New Roman"/>
          <w:sz w:val="28"/>
          <w:szCs w:val="28"/>
        </w:rPr>
        <w:t>информированию родительского сообщества о реализации Мероприятия;</w:t>
      </w:r>
    </w:p>
    <w:p w:rsidR="00A27465" w:rsidRDefault="00A27465" w:rsidP="00497D17">
      <w:pPr>
        <w:pStyle w:val="af8"/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материально-технических и кадровых условий </w:t>
      </w:r>
      <w:r w:rsidR="000919FC">
        <w:rPr>
          <w:rFonts w:ascii="Times New Roman" w:hAnsi="Times New Roman"/>
          <w:sz w:val="28"/>
          <w:szCs w:val="28"/>
        </w:rPr>
        <w:t>работы Службы.</w:t>
      </w:r>
    </w:p>
    <w:p w:rsidR="000919FC" w:rsidRPr="001E0C3C" w:rsidRDefault="000919FC" w:rsidP="000919FC">
      <w:pPr>
        <w:pStyle w:val="af8"/>
        <w:spacing w:after="120"/>
        <w:ind w:left="709"/>
        <w:jc w:val="both"/>
        <w:rPr>
          <w:rFonts w:ascii="Times New Roman" w:hAnsi="Times New Roman"/>
          <w:sz w:val="28"/>
          <w:szCs w:val="28"/>
        </w:rPr>
      </w:pPr>
    </w:p>
    <w:p w:rsidR="00157F1A" w:rsidRPr="000919FC" w:rsidRDefault="000919FC" w:rsidP="000919FC">
      <w:pPr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919FC">
        <w:rPr>
          <w:rFonts w:ascii="Times New Roman" w:hAnsi="Times New Roman"/>
          <w:sz w:val="28"/>
          <w:szCs w:val="28"/>
        </w:rPr>
        <w:t xml:space="preserve">Значение показателя </w:t>
      </w:r>
      <w:r>
        <w:rPr>
          <w:rFonts w:ascii="Times New Roman" w:hAnsi="Times New Roman"/>
          <w:sz w:val="28"/>
          <w:szCs w:val="28"/>
        </w:rPr>
        <w:t>реализации Мероприятия</w:t>
      </w:r>
    </w:p>
    <w:tbl>
      <w:tblPr>
        <w:tblW w:w="495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7867"/>
        <w:gridCol w:w="1685"/>
      </w:tblGrid>
      <w:tr w:rsidR="00157F1A" w:rsidRPr="001E0C3C" w:rsidTr="000919FC">
        <w:trPr>
          <w:trHeight w:val="529"/>
        </w:trPr>
        <w:tc>
          <w:tcPr>
            <w:tcW w:w="5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57F1A" w:rsidRPr="001E0C3C" w:rsidRDefault="00C77DD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E0C3C">
              <w:rPr>
                <w:rFonts w:ascii="Times New Roman" w:hAnsi="Times New Roman" w:cs="Times New Roman"/>
              </w:rPr>
              <w:t>№</w:t>
            </w:r>
          </w:p>
          <w:p w:rsidR="00157F1A" w:rsidRPr="001E0C3C" w:rsidRDefault="00C77DD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0C3C">
              <w:rPr>
                <w:rFonts w:ascii="Times New Roman" w:hAnsi="Times New Roman" w:cs="Times New Roman"/>
              </w:rPr>
              <w:t>п</w:t>
            </w:r>
            <w:proofErr w:type="gramEnd"/>
            <w:r w:rsidRPr="001E0C3C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78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57F1A" w:rsidRPr="001E0C3C" w:rsidRDefault="00C77DD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1E0C3C">
              <w:rPr>
                <w:rFonts w:ascii="Times New Roman" w:hAnsi="Times New Roman" w:cs="Times New Roman"/>
              </w:rPr>
              <w:t>Наименование индикатора/показателя</w:t>
            </w:r>
          </w:p>
        </w:tc>
        <w:tc>
          <w:tcPr>
            <w:tcW w:w="168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57F1A" w:rsidRPr="001E0C3C" w:rsidRDefault="00C77DD6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0C3C">
              <w:rPr>
                <w:rFonts w:ascii="Times New Roman" w:hAnsi="Times New Roman" w:cs="Times New Roman"/>
              </w:rPr>
              <w:t>Мин</w:t>
            </w:r>
            <w:proofErr w:type="gramStart"/>
            <w:r w:rsidRPr="001E0C3C">
              <w:rPr>
                <w:rFonts w:ascii="Times New Roman" w:hAnsi="Times New Roman" w:cs="Times New Roman"/>
              </w:rPr>
              <w:t>.з</w:t>
            </w:r>
            <w:proofErr w:type="gramEnd"/>
            <w:r w:rsidRPr="001E0C3C">
              <w:rPr>
                <w:rFonts w:ascii="Times New Roman" w:hAnsi="Times New Roman" w:cs="Times New Roman"/>
              </w:rPr>
              <w:t>начение</w:t>
            </w:r>
            <w:proofErr w:type="spellEnd"/>
          </w:p>
        </w:tc>
      </w:tr>
      <w:tr w:rsidR="00157F1A" w:rsidRPr="001E0C3C" w:rsidTr="000919FC">
        <w:trPr>
          <w:trHeight w:val="276"/>
        </w:trPr>
        <w:tc>
          <w:tcPr>
            <w:tcW w:w="5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</w:rPr>
            </w:pPr>
          </w:p>
        </w:tc>
        <w:tc>
          <w:tcPr>
            <w:tcW w:w="78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F1A" w:rsidRPr="001E0C3C" w:rsidRDefault="00157F1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57F1A" w:rsidRPr="001E0C3C" w:rsidRDefault="00157F1A">
            <w:pPr>
              <w:rPr>
                <w:rFonts w:ascii="Times New Roman" w:hAnsi="Times New Roman"/>
              </w:rPr>
            </w:pPr>
          </w:p>
        </w:tc>
      </w:tr>
      <w:tr w:rsidR="00157F1A" w:rsidRPr="001E0C3C" w:rsidTr="000919FC">
        <w:trPr>
          <w:trHeight w:val="1010"/>
        </w:trPr>
        <w:tc>
          <w:tcPr>
            <w:tcW w:w="5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F1A" w:rsidRPr="001E0C3C" w:rsidRDefault="00C77DD6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E0C3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157F1A" w:rsidRPr="001E0C3C" w:rsidRDefault="00C77DD6">
            <w:pPr>
              <w:pStyle w:val="s12"/>
              <w:shd w:val="clear" w:color="auto" w:fill="FFFFFF"/>
              <w:tabs>
                <w:tab w:val="left" w:pos="1134"/>
                <w:tab w:val="left" w:pos="8413"/>
              </w:tabs>
              <w:ind w:firstLine="0"/>
              <w:rPr>
                <w:sz w:val="28"/>
                <w:szCs w:val="28"/>
              </w:rPr>
            </w:pPr>
            <w:r w:rsidRPr="001E0C3C">
              <w:t xml:space="preserve">Оказаны услуги </w:t>
            </w:r>
            <w:r w:rsidRPr="001E0C3C">
              <w:rPr>
                <w:bCs/>
              </w:rPr>
              <w:t>психолого-педагогической, методической и консультативной помощи родителям (законным представителям) детей, а также гражданам</w:t>
            </w:r>
            <w:r w:rsidRPr="001E0C3C">
              <w:t>, желающим принять на воспитание в свои семьи детей, оставшихся без попечения родителей (единиц) в 2023 году</w:t>
            </w:r>
          </w:p>
        </w:tc>
        <w:tc>
          <w:tcPr>
            <w:tcW w:w="16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157F1A" w:rsidRPr="001E0C3C" w:rsidRDefault="00C77DD6">
            <w:pPr>
              <w:pStyle w:val="Textbody"/>
              <w:rPr>
                <w:rFonts w:ascii="Times New Roman" w:hAnsi="Times New Roman" w:cs="Times New Roman"/>
                <w:sz w:val="24"/>
                <w:szCs w:val="24"/>
              </w:rPr>
            </w:pPr>
            <w:r w:rsidRPr="001E0C3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</w:p>
          <w:p w:rsidR="00157F1A" w:rsidRPr="001E0C3C" w:rsidRDefault="00C77DD6">
            <w:pPr>
              <w:pStyle w:val="Textbody"/>
              <w:rPr>
                <w:rFonts w:ascii="Times New Roman" w:hAnsi="Times New Roman" w:cs="Times New Roman"/>
                <w:sz w:val="24"/>
                <w:szCs w:val="24"/>
                <w:u w:color="000000"/>
                <w:lang w:eastAsia="ru-RU"/>
              </w:rPr>
            </w:pPr>
            <w:r w:rsidRPr="001E0C3C">
              <w:rPr>
                <w:rFonts w:ascii="Times New Roman" w:hAnsi="Times New Roman" w:cs="Times New Roman"/>
                <w:sz w:val="24"/>
                <w:szCs w:val="24"/>
              </w:rPr>
              <w:t>10 000 ед.</w:t>
            </w:r>
          </w:p>
        </w:tc>
      </w:tr>
    </w:tbl>
    <w:p w:rsidR="000919FC" w:rsidRDefault="000919F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7F1A" w:rsidRPr="001E0C3C" w:rsidRDefault="00C77DD6">
      <w:pPr>
        <w:ind w:firstLine="567"/>
        <w:jc w:val="both"/>
        <w:rPr>
          <w:rFonts w:ascii="Times New Roman" w:hAnsi="Times New Roman"/>
          <w:sz w:val="28"/>
          <w:szCs w:val="28"/>
        </w:rPr>
        <w:sectPr w:rsidR="00157F1A" w:rsidRPr="001E0C3C" w:rsidSect="006A6DFA">
          <w:headerReference w:type="default" r:id="rId14"/>
          <w:headerReference w:type="first" r:id="rId15"/>
          <w:pgSz w:w="11906" w:h="16838"/>
          <w:pgMar w:top="1134" w:right="567" w:bottom="1134" w:left="1134" w:header="567" w:footer="567" w:gutter="0"/>
          <w:cols w:space="720"/>
          <w:formProt w:val="0"/>
          <w:titlePg/>
          <w:docGrid w:linePitch="360"/>
        </w:sectPr>
      </w:pPr>
      <w:r w:rsidRPr="001E0C3C">
        <w:rPr>
          <w:rFonts w:ascii="Times New Roman" w:hAnsi="Times New Roman"/>
          <w:sz w:val="28"/>
          <w:szCs w:val="28"/>
        </w:rPr>
        <w:t>Значение показателя ниже определенного минимального значения, указанного в таблице в соответствующем столбце, не допускается.</w:t>
      </w:r>
    </w:p>
    <w:p w:rsidR="00157F1A" w:rsidRPr="001E0C3C" w:rsidRDefault="00C77DD6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  <w:r w:rsidRPr="001E0C3C">
        <w:rPr>
          <w:rFonts w:ascii="Times New Roman" w:hAnsi="Times New Roman"/>
        </w:rPr>
        <w:lastRenderedPageBreak/>
        <w:t>Приложение № 5</w:t>
      </w:r>
    </w:p>
    <w:p w:rsidR="00157F1A" w:rsidRPr="001E0C3C" w:rsidRDefault="00C77DD6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  <w:r w:rsidRPr="001E0C3C">
        <w:rPr>
          <w:rFonts w:ascii="Times New Roman" w:hAnsi="Times New Roman"/>
        </w:rPr>
        <w:t>к Конкурсной документации</w:t>
      </w:r>
    </w:p>
    <w:p w:rsidR="001E0C3C" w:rsidRPr="001E0C3C" w:rsidRDefault="001E0C3C">
      <w:pPr>
        <w:widowControl w:val="0"/>
        <w:tabs>
          <w:tab w:val="left" w:pos="720"/>
        </w:tabs>
        <w:jc w:val="right"/>
        <w:rPr>
          <w:rFonts w:ascii="Times New Roman" w:hAnsi="Times New Roman"/>
        </w:rPr>
      </w:pPr>
    </w:p>
    <w:p w:rsidR="00157F1A" w:rsidRDefault="00C77DD6">
      <w:pPr>
        <w:jc w:val="center"/>
        <w:rPr>
          <w:rFonts w:ascii="Times New Roman" w:hAnsi="Times New Roman"/>
          <w:b/>
          <w:sz w:val="28"/>
          <w:szCs w:val="28"/>
        </w:rPr>
      </w:pPr>
      <w:r w:rsidRPr="001E0C3C">
        <w:rPr>
          <w:rFonts w:ascii="Times New Roman" w:hAnsi="Times New Roman"/>
          <w:b/>
          <w:sz w:val="28"/>
          <w:szCs w:val="28"/>
        </w:rPr>
        <w:t xml:space="preserve">КРИТЕРИИ ОТБОРА ПОБЕДИТЕЛЕЙ КОНКУРСНОГО ОТБОРА </w:t>
      </w:r>
    </w:p>
    <w:p w:rsidR="00A27465" w:rsidRPr="001E0C3C" w:rsidRDefault="00A27465">
      <w:pPr>
        <w:jc w:val="center"/>
        <w:rPr>
          <w:rFonts w:ascii="Times New Roman" w:hAnsi="Times New Roman"/>
          <w:sz w:val="28"/>
          <w:szCs w:val="28"/>
        </w:rPr>
      </w:pPr>
    </w:p>
    <w:p w:rsidR="00A27465" w:rsidRDefault="00C77DD6" w:rsidP="00A27465">
      <w:pPr>
        <w:pStyle w:val="af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A27465">
        <w:rPr>
          <w:rFonts w:ascii="Times New Roman" w:eastAsia="Calibri" w:hAnsi="Times New Roman"/>
          <w:sz w:val="28"/>
          <w:szCs w:val="28"/>
        </w:rPr>
        <w:t xml:space="preserve">Оценка заявки участника Конкурсного отбора ведется на основе документов и информации, представленных участником Конкурсного отбора в своей заявке. </w:t>
      </w:r>
    </w:p>
    <w:p w:rsidR="00157F1A" w:rsidRPr="00183957" w:rsidRDefault="00C77DD6" w:rsidP="00A27465">
      <w:pPr>
        <w:pStyle w:val="af8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eastAsia="Calibri" w:hAnsi="Times New Roman"/>
          <w:sz w:val="28"/>
          <w:szCs w:val="28"/>
        </w:rPr>
      </w:pPr>
      <w:r w:rsidRPr="00183957">
        <w:rPr>
          <w:rFonts w:ascii="Times New Roman" w:eastAsia="Calibri" w:hAnsi="Times New Roman"/>
          <w:sz w:val="28"/>
          <w:szCs w:val="28"/>
        </w:rPr>
        <w:t xml:space="preserve">Эксперт оценивает заявку по критериям, проставляя баллы, </w:t>
      </w:r>
      <w:r w:rsidRPr="00183957">
        <w:rPr>
          <w:rFonts w:ascii="Times New Roman" w:eastAsia="Calibri" w:hAnsi="Times New Roman"/>
          <w:sz w:val="28"/>
          <w:szCs w:val="28"/>
        </w:rPr>
        <w:br/>
        <w:t xml:space="preserve">в </w:t>
      </w:r>
      <w:proofErr w:type="gramStart"/>
      <w:r w:rsidRPr="00183957">
        <w:rPr>
          <w:rFonts w:ascii="Times New Roman" w:eastAsia="Calibri" w:hAnsi="Times New Roman"/>
          <w:sz w:val="28"/>
          <w:szCs w:val="28"/>
        </w:rPr>
        <w:t>соответствии</w:t>
      </w:r>
      <w:proofErr w:type="gramEnd"/>
      <w:r w:rsidRPr="00183957">
        <w:rPr>
          <w:rFonts w:ascii="Times New Roman" w:eastAsia="Calibri" w:hAnsi="Times New Roman"/>
          <w:sz w:val="28"/>
          <w:szCs w:val="28"/>
        </w:rPr>
        <w:t xml:space="preserve"> с линейной шкалой от 0 до 8 баллов. </w:t>
      </w:r>
    </w:p>
    <w:tbl>
      <w:tblPr>
        <w:tblStyle w:val="10"/>
        <w:tblW w:w="10485" w:type="dxa"/>
        <w:tblLook w:val="04A0" w:firstRow="1" w:lastRow="0" w:firstColumn="1" w:lastColumn="0" w:noHBand="0" w:noVBand="1"/>
      </w:tblPr>
      <w:tblGrid>
        <w:gridCol w:w="533"/>
        <w:gridCol w:w="3005"/>
        <w:gridCol w:w="5247"/>
        <w:gridCol w:w="1700"/>
      </w:tblGrid>
      <w:tr w:rsidR="00157F1A" w:rsidTr="00E75FD8">
        <w:trPr>
          <w:trHeight w:val="20"/>
        </w:trPr>
        <w:tc>
          <w:tcPr>
            <w:tcW w:w="533" w:type="dxa"/>
          </w:tcPr>
          <w:p w:rsidR="00157F1A" w:rsidRPr="001E0C3C" w:rsidRDefault="00C77DD6">
            <w:pPr>
              <w:jc w:val="both"/>
              <w:rPr>
                <w:rFonts w:ascii="Times New Roman" w:hAnsi="Times New Roman"/>
                <w:b/>
              </w:rPr>
            </w:pPr>
            <w:r w:rsidRPr="001E0C3C">
              <w:rPr>
                <w:rFonts w:ascii="Times New Roman" w:eastAsia="Calibri" w:hAnsi="Times New Roman"/>
                <w:b/>
                <w:szCs w:val="20"/>
              </w:rPr>
              <w:t>№</w:t>
            </w:r>
          </w:p>
        </w:tc>
        <w:tc>
          <w:tcPr>
            <w:tcW w:w="3005" w:type="dxa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b/>
              </w:rPr>
            </w:pPr>
            <w:r w:rsidRPr="001E0C3C">
              <w:rPr>
                <w:rFonts w:ascii="Times New Roman" w:eastAsia="Calibri" w:hAnsi="Times New Roman"/>
                <w:b/>
                <w:szCs w:val="20"/>
              </w:rPr>
              <w:t>Критерии оценки</w:t>
            </w:r>
          </w:p>
        </w:tc>
        <w:tc>
          <w:tcPr>
            <w:tcW w:w="5247" w:type="dxa"/>
          </w:tcPr>
          <w:p w:rsidR="00157F1A" w:rsidRPr="001E0C3C" w:rsidRDefault="00C77DD6">
            <w:pPr>
              <w:jc w:val="center"/>
              <w:rPr>
                <w:rFonts w:ascii="Times New Roman" w:hAnsi="Times New Roman"/>
                <w:b/>
              </w:rPr>
            </w:pPr>
            <w:r w:rsidRPr="001E0C3C">
              <w:rPr>
                <w:rFonts w:ascii="Times New Roman" w:eastAsia="Calibri" w:hAnsi="Times New Roman"/>
                <w:b/>
                <w:szCs w:val="20"/>
              </w:rPr>
              <w:t>Параметры соответствия заявки критериям оценки</w:t>
            </w:r>
          </w:p>
        </w:tc>
        <w:tc>
          <w:tcPr>
            <w:tcW w:w="1700" w:type="dxa"/>
          </w:tcPr>
          <w:p w:rsidR="00157F1A" w:rsidRDefault="00C77DD6">
            <w:pPr>
              <w:ind w:left="-108" w:right="-79"/>
              <w:jc w:val="center"/>
              <w:rPr>
                <w:rFonts w:ascii="Times New Roman" w:hAnsi="Times New Roman"/>
                <w:b/>
              </w:rPr>
            </w:pPr>
            <w:r w:rsidRPr="001E0C3C">
              <w:rPr>
                <w:rFonts w:ascii="Times New Roman" w:eastAsia="Calibri" w:hAnsi="Times New Roman"/>
                <w:b/>
                <w:szCs w:val="20"/>
              </w:rPr>
              <w:t>Максимальное количество баллов</w:t>
            </w:r>
          </w:p>
        </w:tc>
      </w:tr>
      <w:tr w:rsidR="00157F1A" w:rsidTr="00E75FD8">
        <w:trPr>
          <w:trHeight w:val="20"/>
        </w:trPr>
        <w:tc>
          <w:tcPr>
            <w:tcW w:w="533" w:type="dxa"/>
          </w:tcPr>
          <w:p w:rsidR="00157F1A" w:rsidRDefault="00C77D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Cs w:val="20"/>
              </w:rPr>
              <w:t>1</w:t>
            </w:r>
          </w:p>
        </w:tc>
        <w:tc>
          <w:tcPr>
            <w:tcW w:w="3005" w:type="dxa"/>
          </w:tcPr>
          <w:p w:rsidR="00157F1A" w:rsidRDefault="00C77D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Cs w:val="20"/>
              </w:rPr>
              <w:t>2</w:t>
            </w:r>
          </w:p>
        </w:tc>
        <w:tc>
          <w:tcPr>
            <w:tcW w:w="5247" w:type="dxa"/>
          </w:tcPr>
          <w:p w:rsidR="00157F1A" w:rsidRDefault="00C77DD6">
            <w:pPr>
              <w:ind w:left="3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Cs w:val="20"/>
              </w:rPr>
              <w:t>3</w:t>
            </w:r>
          </w:p>
        </w:tc>
        <w:tc>
          <w:tcPr>
            <w:tcW w:w="1700" w:type="dxa"/>
          </w:tcPr>
          <w:p w:rsidR="00157F1A" w:rsidRDefault="00C77DD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  <w:szCs w:val="20"/>
              </w:rPr>
              <w:t>4</w:t>
            </w:r>
          </w:p>
        </w:tc>
      </w:tr>
      <w:tr w:rsidR="00157F1A" w:rsidTr="00E75FD8">
        <w:trPr>
          <w:trHeight w:val="20"/>
        </w:trPr>
        <w:tc>
          <w:tcPr>
            <w:tcW w:w="533" w:type="dxa"/>
          </w:tcPr>
          <w:p w:rsidR="00157F1A" w:rsidRPr="00183957" w:rsidRDefault="00C77DD6" w:rsidP="00183957">
            <w:pPr>
              <w:jc w:val="center"/>
              <w:rPr>
                <w:rFonts w:ascii="Times New Roman" w:hAnsi="Times New Roman"/>
              </w:rPr>
            </w:pPr>
            <w:r w:rsidRPr="00183957">
              <w:rPr>
                <w:rFonts w:ascii="Times New Roman" w:eastAsia="Calibri" w:hAnsi="Times New Roman"/>
                <w:szCs w:val="20"/>
              </w:rPr>
              <w:t>1.</w:t>
            </w:r>
          </w:p>
        </w:tc>
        <w:tc>
          <w:tcPr>
            <w:tcW w:w="3005" w:type="dxa"/>
          </w:tcPr>
          <w:p w:rsidR="00157F1A" w:rsidRPr="00E75FD8" w:rsidRDefault="00C77DD6" w:rsidP="00CC5302">
            <w:pPr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 xml:space="preserve">Соответствие </w:t>
            </w:r>
            <w:r w:rsidR="00CC5302" w:rsidRPr="00E75FD8">
              <w:rPr>
                <w:rFonts w:ascii="Times New Roman" w:eastAsia="Calibri" w:hAnsi="Times New Roman"/>
                <w:szCs w:val="20"/>
              </w:rPr>
              <w:t xml:space="preserve">состава заявки </w:t>
            </w:r>
            <w:r w:rsidR="009474BB" w:rsidRPr="00E75FD8">
              <w:rPr>
                <w:rFonts w:ascii="Times New Roman" w:eastAsia="Calibri" w:hAnsi="Times New Roman"/>
                <w:szCs w:val="20"/>
              </w:rPr>
              <w:t xml:space="preserve">участника Конкурсного отбора </w:t>
            </w:r>
            <w:r w:rsidR="007C6F99" w:rsidRPr="00E75FD8">
              <w:rPr>
                <w:rFonts w:ascii="Times New Roman" w:eastAsia="Calibri" w:hAnsi="Times New Roman"/>
                <w:szCs w:val="20"/>
              </w:rPr>
              <w:t>условиям Конкурсной документации</w:t>
            </w:r>
          </w:p>
        </w:tc>
        <w:tc>
          <w:tcPr>
            <w:tcW w:w="5247" w:type="dxa"/>
          </w:tcPr>
          <w:p w:rsidR="00157F1A" w:rsidRPr="00E75FD8" w:rsidRDefault="00C77DD6">
            <w:pPr>
              <w:ind w:left="59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Заявке присваивается, в случае:</w:t>
            </w:r>
          </w:p>
          <w:p w:rsidR="00157F1A" w:rsidRPr="00E75FD8" w:rsidRDefault="00C77DD6">
            <w:pPr>
              <w:pStyle w:val="af8"/>
              <w:numPr>
                <w:ilvl w:val="0"/>
                <w:numId w:val="3"/>
              </w:numPr>
              <w:ind w:left="342" w:hanging="305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 xml:space="preserve">соответствия </w:t>
            </w:r>
            <w:r w:rsidR="002605C9" w:rsidRPr="00E75FD8">
              <w:rPr>
                <w:rFonts w:ascii="Times New Roman" w:eastAsia="Calibri" w:hAnsi="Times New Roman"/>
                <w:szCs w:val="20"/>
              </w:rPr>
              <w:t xml:space="preserve">пакета документов </w:t>
            </w:r>
            <w:r w:rsidR="009474BB" w:rsidRPr="00E75FD8">
              <w:rPr>
                <w:rFonts w:ascii="Times New Roman" w:eastAsia="Calibri" w:hAnsi="Times New Roman"/>
                <w:szCs w:val="20"/>
              </w:rPr>
              <w:t xml:space="preserve">участника Конкурсного отбора </w:t>
            </w:r>
            <w:r w:rsidRPr="00E75FD8">
              <w:rPr>
                <w:rFonts w:ascii="Times New Roman" w:eastAsia="Calibri" w:hAnsi="Times New Roman"/>
                <w:szCs w:val="20"/>
              </w:rPr>
              <w:t xml:space="preserve">условиям </w:t>
            </w:r>
            <w:r w:rsidR="009474BB" w:rsidRPr="00E75FD8">
              <w:rPr>
                <w:rFonts w:ascii="Times New Roman" w:eastAsia="Calibri" w:hAnsi="Times New Roman"/>
                <w:szCs w:val="20"/>
              </w:rPr>
              <w:t xml:space="preserve">Конкурсной документации </w:t>
            </w:r>
            <w:r w:rsidRPr="00E75FD8">
              <w:rPr>
                <w:rFonts w:ascii="Times New Roman" w:eastAsia="Calibri" w:hAnsi="Times New Roman"/>
                <w:szCs w:val="20"/>
              </w:rPr>
              <w:t xml:space="preserve">- </w:t>
            </w:r>
            <w:r w:rsidR="002605C9" w:rsidRPr="00E75FD8">
              <w:rPr>
                <w:rFonts w:ascii="Times New Roman" w:eastAsia="Calibri" w:hAnsi="Times New Roman"/>
                <w:szCs w:val="20"/>
              </w:rPr>
              <w:t>1</w:t>
            </w:r>
            <w:r w:rsidRPr="00E75FD8">
              <w:rPr>
                <w:rFonts w:ascii="Times New Roman" w:eastAsia="Calibri" w:hAnsi="Times New Roman"/>
                <w:szCs w:val="20"/>
              </w:rPr>
              <w:t xml:space="preserve"> балл;</w:t>
            </w:r>
          </w:p>
          <w:p w:rsidR="00157F1A" w:rsidRPr="00E75FD8" w:rsidRDefault="00C77DD6">
            <w:pPr>
              <w:pStyle w:val="af8"/>
              <w:numPr>
                <w:ilvl w:val="0"/>
                <w:numId w:val="3"/>
              </w:numPr>
              <w:ind w:left="342" w:hanging="305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 xml:space="preserve">несоответствия </w:t>
            </w:r>
            <w:r w:rsidR="002605C9" w:rsidRPr="00E75FD8">
              <w:rPr>
                <w:rFonts w:ascii="Times New Roman" w:eastAsia="Calibri" w:hAnsi="Times New Roman"/>
                <w:szCs w:val="20"/>
              </w:rPr>
              <w:t xml:space="preserve">пакета документов участника Конкурсного отбора условиям Конкурсной документации </w:t>
            </w:r>
            <w:r w:rsidRPr="00E75FD8">
              <w:rPr>
                <w:rFonts w:ascii="Times New Roman" w:eastAsia="Calibri" w:hAnsi="Times New Roman"/>
                <w:szCs w:val="20"/>
              </w:rPr>
              <w:t>- 0 баллов.</w:t>
            </w:r>
          </w:p>
        </w:tc>
        <w:tc>
          <w:tcPr>
            <w:tcW w:w="1700" w:type="dxa"/>
          </w:tcPr>
          <w:p w:rsidR="00157F1A" w:rsidRPr="00E75FD8" w:rsidRDefault="002605C9">
            <w:pPr>
              <w:jc w:val="center"/>
              <w:rPr>
                <w:rFonts w:ascii="Times New Roman" w:hAnsi="Times New Roman"/>
                <w:color w:val="FF000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1</w:t>
            </w:r>
          </w:p>
        </w:tc>
      </w:tr>
      <w:tr w:rsidR="00157F1A" w:rsidTr="00E75FD8">
        <w:trPr>
          <w:trHeight w:val="20"/>
        </w:trPr>
        <w:tc>
          <w:tcPr>
            <w:tcW w:w="533" w:type="dxa"/>
          </w:tcPr>
          <w:p w:rsidR="00157F1A" w:rsidRPr="00183957" w:rsidRDefault="00C77DD6" w:rsidP="00183957">
            <w:pPr>
              <w:jc w:val="center"/>
              <w:rPr>
                <w:rFonts w:ascii="Times New Roman" w:hAnsi="Times New Roman"/>
                <w:color w:val="FF0000"/>
              </w:rPr>
            </w:pPr>
            <w:r w:rsidRPr="00183957">
              <w:rPr>
                <w:rFonts w:ascii="Times New Roman" w:eastAsia="Calibri" w:hAnsi="Times New Roman"/>
                <w:szCs w:val="20"/>
              </w:rPr>
              <w:t>2.</w:t>
            </w:r>
          </w:p>
        </w:tc>
        <w:tc>
          <w:tcPr>
            <w:tcW w:w="3005" w:type="dxa"/>
          </w:tcPr>
          <w:p w:rsidR="00157F1A" w:rsidRPr="00E75FD8" w:rsidRDefault="002605C9" w:rsidP="002605C9">
            <w:pPr>
              <w:jc w:val="both"/>
              <w:textAlignment w:val="baseline"/>
              <w:rPr>
                <w:rFonts w:ascii="Times New Roman" w:hAnsi="Times New Roman" w:cs="Arial Unicode MS"/>
                <w:color w:val="FF0000"/>
                <w:kern w:val="2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Соответствие проекта участника Конкурсного отбора целям, задачам и условиям Конкурсной документации</w:t>
            </w:r>
          </w:p>
        </w:tc>
        <w:tc>
          <w:tcPr>
            <w:tcW w:w="5247" w:type="dxa"/>
          </w:tcPr>
          <w:p w:rsidR="00F0605F" w:rsidRPr="00E75FD8" w:rsidRDefault="002605C9" w:rsidP="00F52A1B">
            <w:pPr>
              <w:ind w:left="59" w:firstLine="372"/>
              <w:jc w:val="both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Заявке присваивается, в случае соответствия проекта участника Конкурсного отбора условиям Конкурсной документации:</w:t>
            </w:r>
          </w:p>
          <w:p w:rsidR="002605C9" w:rsidRPr="00E75FD8" w:rsidRDefault="00F52A1B" w:rsidP="00F52A1B">
            <w:pPr>
              <w:ind w:left="59" w:firstLine="372"/>
              <w:jc w:val="both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 xml:space="preserve">не менее 2 </w:t>
            </w:r>
            <w:r w:rsidR="002605C9" w:rsidRPr="00E75FD8">
              <w:rPr>
                <w:rFonts w:ascii="Times New Roman" w:eastAsia="Calibri" w:hAnsi="Times New Roman"/>
                <w:szCs w:val="20"/>
              </w:rPr>
              <w:t>форм оказания Услуг</w:t>
            </w:r>
            <w:r w:rsidRPr="00E75FD8">
              <w:rPr>
                <w:rFonts w:ascii="Times New Roman" w:eastAsia="Calibri" w:hAnsi="Times New Roman"/>
                <w:szCs w:val="20"/>
              </w:rPr>
              <w:t xml:space="preserve"> – 2 балла;</w:t>
            </w:r>
            <w:r w:rsidR="002605C9" w:rsidRPr="00E75FD8">
              <w:rPr>
                <w:rFonts w:ascii="Times New Roman" w:eastAsia="Calibri" w:hAnsi="Times New Roman"/>
                <w:szCs w:val="20"/>
              </w:rPr>
              <w:t xml:space="preserve"> </w:t>
            </w:r>
          </w:p>
          <w:p w:rsidR="00F52A1B" w:rsidRPr="00E75FD8" w:rsidRDefault="00F52A1B" w:rsidP="00F52A1B">
            <w:pPr>
              <w:ind w:left="59" w:firstLine="372"/>
              <w:jc w:val="both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не менее</w:t>
            </w:r>
            <w:r w:rsidR="002605C9" w:rsidRPr="00E75FD8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E75FD8">
              <w:rPr>
                <w:rFonts w:ascii="Times New Roman" w:eastAsia="Calibri" w:hAnsi="Times New Roman"/>
                <w:szCs w:val="20"/>
              </w:rPr>
              <w:t xml:space="preserve">3 </w:t>
            </w:r>
            <w:r w:rsidR="002605C9" w:rsidRPr="00E75FD8">
              <w:rPr>
                <w:rFonts w:ascii="Times New Roman" w:eastAsia="Calibri" w:hAnsi="Times New Roman"/>
                <w:szCs w:val="20"/>
              </w:rPr>
              <w:t>формат</w:t>
            </w:r>
            <w:r w:rsidRPr="00E75FD8">
              <w:rPr>
                <w:rFonts w:ascii="Times New Roman" w:eastAsia="Calibri" w:hAnsi="Times New Roman"/>
                <w:szCs w:val="20"/>
              </w:rPr>
              <w:t>ов</w:t>
            </w:r>
            <w:r w:rsidR="002605C9" w:rsidRPr="00E75FD8">
              <w:rPr>
                <w:rFonts w:ascii="Times New Roman" w:eastAsia="Calibri" w:hAnsi="Times New Roman"/>
                <w:szCs w:val="20"/>
              </w:rPr>
              <w:t xml:space="preserve"> оказания Услуг </w:t>
            </w:r>
            <w:r w:rsidRPr="00E75FD8">
              <w:rPr>
                <w:rFonts w:ascii="Times New Roman" w:eastAsia="Calibri" w:hAnsi="Times New Roman"/>
                <w:szCs w:val="20"/>
              </w:rPr>
              <w:t xml:space="preserve">– 2 балла; </w:t>
            </w:r>
          </w:p>
          <w:p w:rsidR="00157F1A" w:rsidRPr="00E75FD8" w:rsidRDefault="00C77DD6" w:rsidP="00F52A1B">
            <w:pPr>
              <w:ind w:left="59" w:firstLine="372"/>
              <w:jc w:val="both"/>
              <w:textAlignment w:val="baseline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не менее 4 конкретных мер информирования родителей (законных представителей) - 2 балла;</w:t>
            </w:r>
          </w:p>
          <w:p w:rsidR="00F52A1B" w:rsidRPr="00E75FD8" w:rsidRDefault="00C77DD6" w:rsidP="00F52A1B">
            <w:pPr>
              <w:pStyle w:val="af8"/>
              <w:ind w:left="59" w:firstLine="372"/>
              <w:jc w:val="both"/>
              <w:textAlignment w:val="baseline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детальное оп</w:t>
            </w:r>
            <w:r w:rsidR="00F52A1B" w:rsidRPr="00E75FD8">
              <w:rPr>
                <w:rFonts w:ascii="Times New Roman" w:eastAsia="Calibri" w:hAnsi="Times New Roman"/>
                <w:szCs w:val="20"/>
              </w:rPr>
              <w:t>исание площадки для реализации У</w:t>
            </w:r>
            <w:r w:rsidRPr="00E75FD8">
              <w:rPr>
                <w:rFonts w:ascii="Times New Roman" w:eastAsia="Calibri" w:hAnsi="Times New Roman"/>
                <w:szCs w:val="20"/>
              </w:rPr>
              <w:t xml:space="preserve">слуг, включая адрес, площадь помещений, транспортная доступность для населения – </w:t>
            </w:r>
            <w:r w:rsidR="00183957" w:rsidRPr="00E75FD8">
              <w:rPr>
                <w:rFonts w:ascii="Times New Roman" w:eastAsia="Calibri" w:hAnsi="Times New Roman"/>
                <w:szCs w:val="20"/>
              </w:rPr>
              <w:t>2 балла;</w:t>
            </w:r>
            <w:r w:rsidR="00F52A1B" w:rsidRPr="00E75FD8">
              <w:rPr>
                <w:rFonts w:ascii="Times New Roman" w:eastAsia="Calibri" w:hAnsi="Times New Roman"/>
                <w:szCs w:val="20"/>
              </w:rPr>
              <w:t xml:space="preserve"> </w:t>
            </w:r>
          </w:p>
          <w:p w:rsidR="00F52A1B" w:rsidRPr="00E75FD8" w:rsidRDefault="00F52A1B" w:rsidP="00F52A1B">
            <w:pPr>
              <w:pStyle w:val="af8"/>
              <w:ind w:left="59" w:firstLine="372"/>
              <w:jc w:val="both"/>
              <w:textAlignment w:val="baseline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 xml:space="preserve">порядок оказания Услуг – 1 балл; </w:t>
            </w:r>
          </w:p>
          <w:p w:rsidR="00157F1A" w:rsidRPr="00E75FD8" w:rsidRDefault="00C77DD6" w:rsidP="00F52A1B">
            <w:pPr>
              <w:pStyle w:val="af8"/>
              <w:ind w:left="59" w:firstLine="372"/>
              <w:jc w:val="both"/>
              <w:textAlignment w:val="baseline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описание уровня материально-технической оснащенности организации – 1 балл;</w:t>
            </w:r>
          </w:p>
          <w:p w:rsidR="00157F1A" w:rsidRPr="00E75FD8" w:rsidRDefault="00C77DD6" w:rsidP="00A826F7">
            <w:pPr>
              <w:pStyle w:val="af8"/>
              <w:ind w:left="59" w:firstLine="372"/>
              <w:jc w:val="both"/>
              <w:textAlignment w:val="baseline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проект кадрового обеспечения организации (подразделения) (включая проект штатного расписания, количество лиц, сведения о квалификации привлекаемых для оказания услуг на основании гражданско-правовых договоров, и объем оказываемых в рамках таких договоров услуг) – 2 балла.</w:t>
            </w:r>
          </w:p>
          <w:p w:rsidR="00E75FD8" w:rsidRPr="00E75FD8" w:rsidRDefault="00E75FD8" w:rsidP="00E75FD8">
            <w:pPr>
              <w:pStyle w:val="af8"/>
              <w:ind w:left="59" w:firstLine="372"/>
              <w:jc w:val="both"/>
              <w:textAlignment w:val="baseline"/>
              <w:rPr>
                <w:rFonts w:ascii="Times New Roman" w:eastAsia="Arial Unicode MS" w:hAnsi="Times New Roman"/>
                <w:color w:val="FF0000"/>
                <w:kern w:val="2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Баллы суммируются.</w:t>
            </w:r>
          </w:p>
        </w:tc>
        <w:tc>
          <w:tcPr>
            <w:tcW w:w="1700" w:type="dxa"/>
          </w:tcPr>
          <w:p w:rsidR="00157F1A" w:rsidRPr="00E75FD8" w:rsidRDefault="00A826F7" w:rsidP="00183957">
            <w:pPr>
              <w:jc w:val="center"/>
              <w:rPr>
                <w:rFonts w:ascii="Times New Roman" w:hAnsi="Times New Roman"/>
                <w:color w:val="FF000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1</w:t>
            </w:r>
            <w:r w:rsidR="00183957">
              <w:rPr>
                <w:rFonts w:ascii="Times New Roman" w:eastAsia="Calibri" w:hAnsi="Times New Roman"/>
                <w:szCs w:val="20"/>
              </w:rPr>
              <w:t>2</w:t>
            </w:r>
          </w:p>
        </w:tc>
      </w:tr>
      <w:tr w:rsidR="00157F1A" w:rsidRPr="000919FC" w:rsidTr="00E75FD8">
        <w:trPr>
          <w:trHeight w:val="20"/>
        </w:trPr>
        <w:tc>
          <w:tcPr>
            <w:tcW w:w="533" w:type="dxa"/>
          </w:tcPr>
          <w:p w:rsidR="00157F1A" w:rsidRPr="00183957" w:rsidRDefault="00C77DD6" w:rsidP="00183957">
            <w:pPr>
              <w:jc w:val="center"/>
              <w:rPr>
                <w:rFonts w:ascii="Times New Roman" w:hAnsi="Times New Roman"/>
                <w:color w:val="FF0000"/>
              </w:rPr>
            </w:pPr>
            <w:r w:rsidRPr="00183957">
              <w:rPr>
                <w:rFonts w:ascii="Times New Roman" w:eastAsia="Calibri" w:hAnsi="Times New Roman"/>
                <w:szCs w:val="20"/>
              </w:rPr>
              <w:t>3.</w:t>
            </w:r>
          </w:p>
        </w:tc>
        <w:tc>
          <w:tcPr>
            <w:tcW w:w="3005" w:type="dxa"/>
          </w:tcPr>
          <w:p w:rsidR="00157F1A" w:rsidRPr="00E75FD8" w:rsidRDefault="00C77DD6" w:rsidP="00A826F7">
            <w:pPr>
              <w:jc w:val="both"/>
              <w:rPr>
                <w:rFonts w:ascii="Times New Roman" w:hAnsi="Times New Roman"/>
                <w:color w:val="FF000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Сте</w:t>
            </w:r>
            <w:r w:rsidR="00A826F7" w:rsidRPr="00E75FD8">
              <w:rPr>
                <w:rFonts w:ascii="Times New Roman" w:eastAsia="Calibri" w:hAnsi="Times New Roman"/>
                <w:szCs w:val="20"/>
              </w:rPr>
              <w:t xml:space="preserve">пень обоснованности финансовых </w:t>
            </w:r>
            <w:r w:rsidRPr="00E75FD8">
              <w:rPr>
                <w:rFonts w:ascii="Times New Roman" w:eastAsia="Calibri" w:hAnsi="Times New Roman"/>
                <w:szCs w:val="20"/>
              </w:rPr>
              <w:t>ресурсов, требующихся для достижения результатов реализации проекта</w:t>
            </w:r>
          </w:p>
        </w:tc>
        <w:tc>
          <w:tcPr>
            <w:tcW w:w="5247" w:type="dxa"/>
          </w:tcPr>
          <w:p w:rsidR="00157F1A" w:rsidRPr="00E75FD8" w:rsidRDefault="00C77DD6" w:rsidP="00E75FD8">
            <w:pPr>
              <w:ind w:left="59" w:firstLine="372"/>
              <w:jc w:val="both"/>
              <w:textAlignment w:val="baseline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 xml:space="preserve">Заявке присваиваются, если </w:t>
            </w:r>
            <w:r w:rsidR="00D722DF" w:rsidRPr="00E75FD8">
              <w:rPr>
                <w:rFonts w:ascii="Times New Roman" w:eastAsia="Calibri" w:hAnsi="Times New Roman"/>
                <w:szCs w:val="20"/>
              </w:rPr>
              <w:t>с</w:t>
            </w:r>
            <w:r w:rsidRPr="00E75FD8">
              <w:rPr>
                <w:rFonts w:ascii="Times New Roman" w:eastAsia="Calibri" w:hAnsi="Times New Roman"/>
                <w:szCs w:val="20"/>
              </w:rPr>
              <w:t>мет</w:t>
            </w:r>
            <w:r w:rsidR="00D722DF" w:rsidRPr="00E75FD8">
              <w:rPr>
                <w:rFonts w:ascii="Times New Roman" w:eastAsia="Calibri" w:hAnsi="Times New Roman"/>
                <w:szCs w:val="20"/>
              </w:rPr>
              <w:t>а</w:t>
            </w:r>
            <w:r w:rsidRPr="00E75FD8">
              <w:rPr>
                <w:rFonts w:ascii="Times New Roman" w:eastAsia="Calibri" w:hAnsi="Times New Roman"/>
                <w:szCs w:val="20"/>
              </w:rPr>
              <w:t xml:space="preserve"> содержит: </w:t>
            </w:r>
          </w:p>
          <w:p w:rsidR="00157F1A" w:rsidRPr="00E75FD8" w:rsidRDefault="00C77DD6" w:rsidP="00E75FD8">
            <w:pPr>
              <w:ind w:firstLine="372"/>
              <w:jc w:val="both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обоснование процента занятости в проекте и обоснование уровня оплаты на каждого из сотрудников – 1 балл;</w:t>
            </w:r>
          </w:p>
          <w:p w:rsidR="00157F1A" w:rsidRPr="00E75FD8" w:rsidRDefault="00C77DD6" w:rsidP="00E75FD8">
            <w:pPr>
              <w:ind w:left="59" w:firstLine="372"/>
              <w:jc w:val="both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 xml:space="preserve">обоснование объемов работ и услуг в </w:t>
            </w:r>
            <w:proofErr w:type="gramStart"/>
            <w:r w:rsidRPr="00E75FD8">
              <w:rPr>
                <w:rFonts w:ascii="Times New Roman" w:eastAsia="Calibri" w:hAnsi="Times New Roman"/>
                <w:szCs w:val="20"/>
              </w:rPr>
              <w:t>проекте</w:t>
            </w:r>
            <w:proofErr w:type="gramEnd"/>
            <w:r w:rsidRPr="00E75FD8">
              <w:rPr>
                <w:rFonts w:ascii="Times New Roman" w:eastAsia="Calibri" w:hAnsi="Times New Roman"/>
                <w:szCs w:val="20"/>
              </w:rPr>
              <w:t xml:space="preserve"> и обоснование уровня их оплаты – 1 </w:t>
            </w:r>
            <w:r w:rsidRPr="00E75FD8">
              <w:rPr>
                <w:rFonts w:ascii="Times New Roman" w:eastAsia="Calibri" w:hAnsi="Times New Roman"/>
                <w:szCs w:val="20"/>
              </w:rPr>
              <w:lastRenderedPageBreak/>
              <w:t>балл;</w:t>
            </w:r>
          </w:p>
          <w:p w:rsidR="00157F1A" w:rsidRPr="00E75FD8" w:rsidRDefault="00C77DD6" w:rsidP="00E75FD8">
            <w:pPr>
              <w:ind w:firstLine="372"/>
              <w:jc w:val="both"/>
              <w:rPr>
                <w:rFonts w:ascii="Times New Roman" w:eastAsia="Calibri" w:hAnsi="Times New Roman"/>
                <w:szCs w:val="2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обоснование необходимости и целесообразности приобретаемого оборудования и товаров, функциональные характе</w:t>
            </w:r>
            <w:r w:rsidR="00E75FD8" w:rsidRPr="00E75FD8">
              <w:rPr>
                <w:rFonts w:ascii="Times New Roman" w:eastAsia="Calibri" w:hAnsi="Times New Roman"/>
                <w:szCs w:val="20"/>
              </w:rPr>
              <w:t>ристики каждой позиции – 1 балл.</w:t>
            </w:r>
          </w:p>
          <w:p w:rsidR="00E75FD8" w:rsidRPr="00E75FD8" w:rsidRDefault="00E75FD8" w:rsidP="00E75FD8">
            <w:pPr>
              <w:ind w:firstLine="372"/>
              <w:jc w:val="both"/>
              <w:rPr>
                <w:rFonts w:ascii="Times New Roman" w:hAnsi="Times New Roman"/>
                <w:color w:val="FF000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Баллы суммируются.</w:t>
            </w:r>
          </w:p>
        </w:tc>
        <w:tc>
          <w:tcPr>
            <w:tcW w:w="1700" w:type="dxa"/>
          </w:tcPr>
          <w:p w:rsidR="00157F1A" w:rsidRPr="00E75FD8" w:rsidRDefault="00C77DD6">
            <w:pPr>
              <w:jc w:val="center"/>
              <w:rPr>
                <w:rFonts w:ascii="Times New Roman" w:hAnsi="Times New Roman"/>
                <w:color w:val="FF0000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lastRenderedPageBreak/>
              <w:t>3</w:t>
            </w:r>
          </w:p>
        </w:tc>
      </w:tr>
      <w:tr w:rsidR="00157F1A" w:rsidRPr="000919FC" w:rsidTr="00E75FD8">
        <w:trPr>
          <w:trHeight w:val="20"/>
        </w:trPr>
        <w:tc>
          <w:tcPr>
            <w:tcW w:w="533" w:type="dxa"/>
          </w:tcPr>
          <w:p w:rsidR="00157F1A" w:rsidRPr="00183957" w:rsidRDefault="00183957" w:rsidP="00183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Cs w:val="20"/>
              </w:rPr>
              <w:lastRenderedPageBreak/>
              <w:t>4</w:t>
            </w:r>
            <w:r w:rsidR="00C77DD6" w:rsidRPr="00183957">
              <w:rPr>
                <w:rFonts w:ascii="Times New Roman" w:eastAsia="Calibri" w:hAnsi="Times New Roman"/>
                <w:szCs w:val="20"/>
              </w:rPr>
              <w:t>.</w:t>
            </w:r>
          </w:p>
        </w:tc>
        <w:tc>
          <w:tcPr>
            <w:tcW w:w="3005" w:type="dxa"/>
          </w:tcPr>
          <w:p w:rsidR="00157F1A" w:rsidRPr="00E75FD8" w:rsidRDefault="00C77DD6" w:rsidP="00E75FD8">
            <w:pPr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Размер средств софинансирование проекта</w:t>
            </w:r>
          </w:p>
        </w:tc>
        <w:tc>
          <w:tcPr>
            <w:tcW w:w="5247" w:type="dxa"/>
          </w:tcPr>
          <w:p w:rsidR="00157F1A" w:rsidRPr="00E75FD8" w:rsidRDefault="00C77DD6">
            <w:pPr>
              <w:ind w:left="37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Заявке присваивается, в случае, если размер средств бюджета субъекта Российской Федерации, и (или) местного бюджета, и (или) внебюджетных источников, направляемых на софинансирование мероприятий, от общей суммы заявки составляет:</w:t>
            </w:r>
          </w:p>
          <w:p w:rsidR="00157F1A" w:rsidRPr="00E75FD8" w:rsidRDefault="00C77DD6">
            <w:pPr>
              <w:pStyle w:val="af8"/>
              <w:numPr>
                <w:ilvl w:val="0"/>
                <w:numId w:val="9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10% - 1 балл;</w:t>
            </w:r>
          </w:p>
          <w:p w:rsidR="00157F1A" w:rsidRPr="00E75FD8" w:rsidRDefault="00C77DD6">
            <w:pPr>
              <w:pStyle w:val="af8"/>
              <w:numPr>
                <w:ilvl w:val="0"/>
                <w:numId w:val="9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свыше 10%, но не более 15% - 2 балла;</w:t>
            </w:r>
          </w:p>
          <w:p w:rsidR="00157F1A" w:rsidRPr="00E75FD8" w:rsidRDefault="00C77DD6">
            <w:pPr>
              <w:pStyle w:val="af8"/>
              <w:numPr>
                <w:ilvl w:val="0"/>
                <w:numId w:val="9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свыше 15%, но не более 20% - 3 балла;</w:t>
            </w:r>
          </w:p>
          <w:p w:rsidR="00157F1A" w:rsidRPr="00E75FD8" w:rsidRDefault="00C77DD6">
            <w:pPr>
              <w:pStyle w:val="af8"/>
              <w:numPr>
                <w:ilvl w:val="0"/>
                <w:numId w:val="9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свыше 20%, но не более 25% - 4 балла;</w:t>
            </w:r>
          </w:p>
          <w:p w:rsidR="00157F1A" w:rsidRPr="00E75FD8" w:rsidRDefault="00C77DD6">
            <w:pPr>
              <w:pStyle w:val="af8"/>
              <w:numPr>
                <w:ilvl w:val="0"/>
                <w:numId w:val="9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свыше 25% - 8 баллов.</w:t>
            </w:r>
          </w:p>
          <w:p w:rsidR="00E75FD8" w:rsidRPr="00E75FD8" w:rsidRDefault="00E75FD8" w:rsidP="00E75FD8">
            <w:pPr>
              <w:pStyle w:val="af8"/>
              <w:ind w:left="342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Баллы НЕ суммируются.</w:t>
            </w:r>
          </w:p>
        </w:tc>
        <w:tc>
          <w:tcPr>
            <w:tcW w:w="1700" w:type="dxa"/>
          </w:tcPr>
          <w:p w:rsidR="00157F1A" w:rsidRPr="00E75FD8" w:rsidRDefault="00C77DD6">
            <w:pPr>
              <w:jc w:val="center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8</w:t>
            </w:r>
          </w:p>
        </w:tc>
      </w:tr>
      <w:tr w:rsidR="00157F1A" w:rsidRPr="000919FC" w:rsidTr="00E75FD8">
        <w:trPr>
          <w:trHeight w:val="20"/>
        </w:trPr>
        <w:tc>
          <w:tcPr>
            <w:tcW w:w="533" w:type="dxa"/>
          </w:tcPr>
          <w:p w:rsidR="00157F1A" w:rsidRPr="00183957" w:rsidRDefault="00183957" w:rsidP="00183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Cs w:val="20"/>
              </w:rPr>
              <w:t>5</w:t>
            </w:r>
            <w:r w:rsidR="00C77DD6" w:rsidRPr="00183957">
              <w:rPr>
                <w:rFonts w:ascii="Times New Roman" w:eastAsia="Calibri" w:hAnsi="Times New Roman"/>
                <w:szCs w:val="20"/>
              </w:rPr>
              <w:t>.</w:t>
            </w:r>
          </w:p>
        </w:tc>
        <w:tc>
          <w:tcPr>
            <w:tcW w:w="3005" w:type="dxa"/>
          </w:tcPr>
          <w:p w:rsidR="00157F1A" w:rsidRPr="00E75FD8" w:rsidRDefault="00C77DD6">
            <w:pPr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Оказание психолого-педагогической, медицинской и социальной помощи является основным видом уставной деятельности Участника Конкурсного отбора</w:t>
            </w:r>
          </w:p>
        </w:tc>
        <w:tc>
          <w:tcPr>
            <w:tcW w:w="5247" w:type="dxa"/>
          </w:tcPr>
          <w:p w:rsidR="00157F1A" w:rsidRPr="00E75FD8" w:rsidRDefault="00C77DD6">
            <w:pPr>
              <w:ind w:left="37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Заявке присваивается, в случае:</w:t>
            </w:r>
          </w:p>
          <w:p w:rsidR="00157F1A" w:rsidRPr="00E75FD8" w:rsidRDefault="00C77DD6">
            <w:pPr>
              <w:pStyle w:val="af8"/>
              <w:numPr>
                <w:ilvl w:val="0"/>
                <w:numId w:val="10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соответствия основного вида уставной деятельности – 6 балла;</w:t>
            </w:r>
          </w:p>
          <w:p w:rsidR="00157F1A" w:rsidRPr="00E75FD8" w:rsidRDefault="00C77DD6">
            <w:pPr>
              <w:pStyle w:val="af8"/>
              <w:numPr>
                <w:ilvl w:val="0"/>
                <w:numId w:val="10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несоответствия основного вида уставной деятельности – 0 баллов.</w:t>
            </w:r>
          </w:p>
        </w:tc>
        <w:tc>
          <w:tcPr>
            <w:tcW w:w="1700" w:type="dxa"/>
          </w:tcPr>
          <w:p w:rsidR="00157F1A" w:rsidRPr="00E75FD8" w:rsidRDefault="00C77DD6">
            <w:pPr>
              <w:jc w:val="center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6</w:t>
            </w:r>
          </w:p>
        </w:tc>
      </w:tr>
      <w:tr w:rsidR="00157F1A" w:rsidTr="00E75FD8">
        <w:trPr>
          <w:trHeight w:val="20"/>
        </w:trPr>
        <w:tc>
          <w:tcPr>
            <w:tcW w:w="533" w:type="dxa"/>
          </w:tcPr>
          <w:p w:rsidR="00157F1A" w:rsidRPr="00183957" w:rsidRDefault="00183957" w:rsidP="00183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Cs w:val="20"/>
              </w:rPr>
              <w:t>6.</w:t>
            </w:r>
          </w:p>
        </w:tc>
        <w:tc>
          <w:tcPr>
            <w:tcW w:w="3005" w:type="dxa"/>
          </w:tcPr>
          <w:p w:rsidR="00157F1A" w:rsidRPr="00E75FD8" w:rsidRDefault="00C77DD6">
            <w:pPr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Организация – участник конкурсного отбора является СОНКО</w:t>
            </w:r>
          </w:p>
        </w:tc>
        <w:tc>
          <w:tcPr>
            <w:tcW w:w="5247" w:type="dxa"/>
          </w:tcPr>
          <w:p w:rsidR="00157F1A" w:rsidRPr="00E75FD8" w:rsidRDefault="00C77DD6">
            <w:pPr>
              <w:ind w:left="37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Заявке присваивается, в случае:</w:t>
            </w:r>
          </w:p>
          <w:p w:rsidR="00157F1A" w:rsidRPr="00E75FD8" w:rsidRDefault="00C77DD6">
            <w:pPr>
              <w:pStyle w:val="af8"/>
              <w:numPr>
                <w:ilvl w:val="0"/>
                <w:numId w:val="10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организация является СОНКО – 1 балл;</w:t>
            </w:r>
          </w:p>
          <w:p w:rsidR="00157F1A" w:rsidRPr="00E75FD8" w:rsidRDefault="00C77DD6">
            <w:pPr>
              <w:pStyle w:val="af8"/>
              <w:numPr>
                <w:ilvl w:val="0"/>
                <w:numId w:val="10"/>
              </w:numPr>
              <w:ind w:left="342" w:hanging="283"/>
              <w:jc w:val="both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организация не</w:t>
            </w:r>
            <w:r w:rsidR="00A27465" w:rsidRPr="00E75FD8">
              <w:rPr>
                <w:rFonts w:ascii="Times New Roman" w:eastAsia="Calibri" w:hAnsi="Times New Roman"/>
                <w:szCs w:val="20"/>
              </w:rPr>
              <w:t xml:space="preserve"> </w:t>
            </w:r>
            <w:r w:rsidRPr="00E75FD8">
              <w:rPr>
                <w:rFonts w:ascii="Times New Roman" w:eastAsia="Calibri" w:hAnsi="Times New Roman"/>
                <w:szCs w:val="20"/>
              </w:rPr>
              <w:t>является СОНКО – 0 баллов.</w:t>
            </w:r>
          </w:p>
        </w:tc>
        <w:tc>
          <w:tcPr>
            <w:tcW w:w="1700" w:type="dxa"/>
          </w:tcPr>
          <w:p w:rsidR="00157F1A" w:rsidRPr="00E75FD8" w:rsidRDefault="00C77DD6">
            <w:pPr>
              <w:jc w:val="center"/>
              <w:rPr>
                <w:rFonts w:ascii="Times New Roman" w:hAnsi="Times New Roman"/>
              </w:rPr>
            </w:pPr>
            <w:r w:rsidRPr="00E75FD8">
              <w:rPr>
                <w:rFonts w:ascii="Times New Roman" w:eastAsia="Calibri" w:hAnsi="Times New Roman"/>
                <w:szCs w:val="20"/>
              </w:rPr>
              <w:t>1</w:t>
            </w:r>
          </w:p>
        </w:tc>
      </w:tr>
      <w:tr w:rsidR="00157F1A" w:rsidTr="00E75FD8">
        <w:trPr>
          <w:trHeight w:val="20"/>
        </w:trPr>
        <w:tc>
          <w:tcPr>
            <w:tcW w:w="8785" w:type="dxa"/>
            <w:gridSpan w:val="3"/>
          </w:tcPr>
          <w:p w:rsidR="00157F1A" w:rsidRDefault="00C77DD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szCs w:val="20"/>
              </w:rPr>
              <w:t>ИТОГО:</w:t>
            </w:r>
          </w:p>
        </w:tc>
        <w:tc>
          <w:tcPr>
            <w:tcW w:w="1700" w:type="dxa"/>
          </w:tcPr>
          <w:p w:rsidR="00157F1A" w:rsidRDefault="0018395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</w:tbl>
    <w:p w:rsidR="00157F1A" w:rsidRDefault="00157F1A">
      <w:pPr>
        <w:pStyle w:val="af7"/>
        <w:spacing w:line="336" w:lineRule="auto"/>
        <w:ind w:firstLine="709"/>
        <w:rPr>
          <w:i/>
        </w:rPr>
      </w:pPr>
    </w:p>
    <w:sectPr w:rsidR="00157F1A" w:rsidSect="006A6DFA">
      <w:headerReference w:type="default" r:id="rId16"/>
      <w:headerReference w:type="first" r:id="rId17"/>
      <w:pgSz w:w="11906" w:h="16838"/>
      <w:pgMar w:top="1134" w:right="567" w:bottom="1134" w:left="1134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1F8" w:rsidRDefault="004811F8">
      <w:r>
        <w:separator/>
      </w:r>
    </w:p>
  </w:endnote>
  <w:endnote w:type="continuationSeparator" w:id="0">
    <w:p w:rsidR="004811F8" w:rsidRDefault="0048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mo">
    <w:altName w:val="Arial"/>
    <w:charset w:val="00"/>
    <w:family w:val="auto"/>
    <w:pitch w:val="default"/>
  </w:font>
  <w:font w:name="PT Sans">
    <w:altName w:val="Arial"/>
    <w:charset w:val="01"/>
    <w:family w:val="swiss"/>
    <w:pitch w:val="default"/>
  </w:font>
  <w:font w:name="Noto Sans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1F8" w:rsidRDefault="004811F8">
      <w:pPr>
        <w:rPr>
          <w:sz w:val="12"/>
        </w:rPr>
      </w:pPr>
      <w:r>
        <w:separator/>
      </w:r>
    </w:p>
  </w:footnote>
  <w:footnote w:type="continuationSeparator" w:id="0">
    <w:p w:rsidR="004811F8" w:rsidRDefault="004811F8">
      <w:pPr>
        <w:rPr>
          <w:sz w:val="12"/>
        </w:rPr>
      </w:pPr>
      <w:r>
        <w:continuationSeparator/>
      </w:r>
    </w:p>
  </w:footnote>
  <w:footnote w:id="1">
    <w:p w:rsidR="00AB13A6" w:rsidRDefault="00AB13A6">
      <w:pPr>
        <w:pStyle w:val="afa"/>
        <w:rPr>
          <w:rFonts w:ascii="Times New Roman" w:hAnsi="Times New Roman"/>
        </w:rPr>
      </w:pPr>
      <w:r>
        <w:rPr>
          <w:rStyle w:val="af"/>
        </w:rPr>
        <w:footnoteRef/>
      </w:r>
      <w:r>
        <w:t xml:space="preserve"> </w:t>
      </w:r>
      <w:r>
        <w:rPr>
          <w:rFonts w:ascii="Times New Roman" w:hAnsi="Times New Roman"/>
        </w:rPr>
        <w:t xml:space="preserve">Запрашиваемая сумма гранта, объём средств бюджета субъекта Российской Федерации </w:t>
      </w:r>
      <w:r>
        <w:rPr>
          <w:rFonts w:ascii="Times New Roman" w:hAnsi="Times New Roman"/>
          <w:spacing w:val="-3"/>
        </w:rPr>
        <w:t xml:space="preserve">и (или) местного бюджета </w:t>
      </w:r>
      <w:r>
        <w:rPr>
          <w:rFonts w:ascii="Times New Roman" w:hAnsi="Times New Roman"/>
        </w:rPr>
        <w:t xml:space="preserve">и объём собственных (привлеченных внебюджетных) средств указывается в рублях с округлением до двух знаков после запятой </w:t>
      </w:r>
      <w:r>
        <w:rPr>
          <w:rFonts w:ascii="Times New Roman" w:hAnsi="Times New Roman"/>
          <w:i/>
        </w:rPr>
        <w:t>(например, 8 258 232,23 рублей).</w:t>
      </w:r>
      <w:r>
        <w:rPr>
          <w:rFonts w:ascii="Times New Roman" w:hAnsi="Times New Roman"/>
        </w:rPr>
        <w:t xml:space="preserve"> </w:t>
      </w:r>
    </w:p>
  </w:footnote>
  <w:footnote w:id="2">
    <w:p w:rsidR="00AB13A6" w:rsidRDefault="00AB13A6">
      <w:pPr>
        <w:pStyle w:val="afa"/>
        <w:rPr>
          <w:rFonts w:ascii="Times New Roman" w:hAnsi="Times New Roman"/>
        </w:rPr>
      </w:pPr>
      <w:r>
        <w:rPr>
          <w:rStyle w:val="af"/>
        </w:rPr>
        <w:footnoteRef/>
      </w:r>
      <w:r>
        <w:rPr>
          <w:rFonts w:ascii="Times New Roman" w:hAnsi="Times New Roman"/>
        </w:rPr>
        <w:t xml:space="preserve"> Объём средств </w:t>
      </w:r>
      <w:r>
        <w:rPr>
          <w:rFonts w:ascii="Times New Roman" w:hAnsi="Times New Roman"/>
          <w:spacing w:val="-3"/>
        </w:rPr>
        <w:t>бюджета субъекта Российской Федерации и (или) местного бюджета и внебюджетных средств должен составлять не менее 10% от планируемой суммы гранта</w:t>
      </w:r>
    </w:p>
  </w:footnote>
  <w:footnote w:id="3">
    <w:p w:rsidR="00AB13A6" w:rsidRDefault="00AB13A6">
      <w:pPr>
        <w:pStyle w:val="afa"/>
        <w:rPr>
          <w:rFonts w:ascii="Times New Roman" w:hAnsi="Times New Roman"/>
        </w:rPr>
      </w:pPr>
      <w:r w:rsidRPr="00D21392"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соответствии с Правилами – не более 80 % размера гранта</w:t>
      </w:r>
    </w:p>
    <w:p w:rsidR="00AB13A6" w:rsidRDefault="00AB13A6" w:rsidP="00D21392">
      <w:pPr>
        <w:pStyle w:val="afa"/>
        <w:jc w:val="both"/>
        <w:rPr>
          <w:rFonts w:ascii="Times New Roman" w:hAnsi="Times New Roman"/>
        </w:rPr>
      </w:pPr>
    </w:p>
  </w:footnote>
  <w:footnote w:id="4">
    <w:p w:rsidR="00AB13A6" w:rsidRDefault="00AB13A6" w:rsidP="00D21392">
      <w:pPr>
        <w:pStyle w:val="afa"/>
        <w:rPr>
          <w:rFonts w:ascii="Times New Roman" w:hAnsi="Times New Roman"/>
        </w:rPr>
      </w:pPr>
      <w:r w:rsidRPr="00D21392">
        <w:rPr>
          <w:rStyle w:val="af"/>
          <w:rFonts w:ascii="Times New Roman" w:hAnsi="Times New Roman"/>
        </w:rPr>
        <w:footnoteRef/>
      </w:r>
      <w:r w:rsidRPr="00D21392">
        <w:rPr>
          <w:rFonts w:ascii="Times New Roman" w:hAnsi="Times New Roman"/>
        </w:rPr>
        <w:t xml:space="preserve"> </w:t>
      </w:r>
      <w:r w:rsidRPr="003E53A4">
        <w:rPr>
          <w:rFonts w:ascii="Times New Roman" w:hAnsi="Times New Roman"/>
        </w:rPr>
        <w:t xml:space="preserve">Реализация </w:t>
      </w:r>
      <w:r>
        <w:rPr>
          <w:rFonts w:ascii="Times New Roman" w:hAnsi="Times New Roman"/>
        </w:rPr>
        <w:t>Мероприятия</w:t>
      </w:r>
      <w:r w:rsidRPr="003E53A4">
        <w:rPr>
          <w:rFonts w:ascii="Times New Roman" w:hAnsi="Times New Roman"/>
        </w:rPr>
        <w:t xml:space="preserve"> в 202</w:t>
      </w:r>
      <w:r>
        <w:rPr>
          <w:rFonts w:ascii="Times New Roman" w:hAnsi="Times New Roman"/>
        </w:rPr>
        <w:t>3</w:t>
      </w:r>
      <w:r w:rsidRPr="003E53A4">
        <w:rPr>
          <w:rFonts w:ascii="Times New Roman" w:hAnsi="Times New Roman"/>
        </w:rPr>
        <w:t xml:space="preserve"> г. предусматривает централизованное обучение консультантов по разработанной на федеральном уровне программе повышения квалификации в формате видеоконференцсвязи. В связи с этим включение командировочных расходов, связанных с обучением и повышением квалификации, в 202</w:t>
      </w:r>
      <w:r>
        <w:rPr>
          <w:rFonts w:ascii="Times New Roman" w:hAnsi="Times New Roman"/>
        </w:rPr>
        <w:t>3</w:t>
      </w:r>
      <w:r w:rsidRPr="003E53A4">
        <w:rPr>
          <w:rFonts w:ascii="Times New Roman" w:hAnsi="Times New Roman"/>
        </w:rPr>
        <w:t xml:space="preserve"> г. нецелесообразно.</w:t>
      </w:r>
    </w:p>
    <w:p w:rsidR="00AB13A6" w:rsidRDefault="00AB13A6" w:rsidP="00D21392">
      <w:pPr>
        <w:pStyle w:val="afa"/>
        <w:jc w:val="both"/>
        <w:rPr>
          <w:rFonts w:ascii="Times New Roman" w:hAnsi="Times New Roman"/>
        </w:rPr>
      </w:pPr>
    </w:p>
  </w:footnote>
  <w:footnote w:id="5">
    <w:p w:rsidR="00AB13A6" w:rsidRDefault="00AB13A6" w:rsidP="00D21392">
      <w:pPr>
        <w:pStyle w:val="afa"/>
        <w:rPr>
          <w:rFonts w:ascii="Times New Roman" w:hAnsi="Times New Roman"/>
        </w:rPr>
      </w:pPr>
      <w:r w:rsidRPr="00D21392">
        <w:rPr>
          <w:rStyle w:val="af"/>
          <w:rFonts w:ascii="Times New Roman" w:hAnsi="Times New Roman"/>
        </w:rPr>
        <w:footnoteRef/>
      </w:r>
      <w:r w:rsidRPr="00D21392">
        <w:rPr>
          <w:rFonts w:ascii="Times New Roman" w:hAnsi="Times New Roman"/>
        </w:rPr>
        <w:t xml:space="preserve"> </w:t>
      </w:r>
      <w:r w:rsidRPr="003E53A4">
        <w:rPr>
          <w:rFonts w:ascii="Times New Roman" w:hAnsi="Times New Roman"/>
        </w:rPr>
        <w:t>Ни в один раздел сметы не  могут быть включены ремонтные работы.</w:t>
      </w:r>
    </w:p>
  </w:footnote>
  <w:footnote w:id="6">
    <w:p w:rsidR="00AB13A6" w:rsidRDefault="00AB13A6">
      <w:pPr>
        <w:pStyle w:val="afa"/>
        <w:rPr>
          <w:rFonts w:ascii="Times New Roman" w:hAnsi="Times New Roman"/>
        </w:rPr>
      </w:pPr>
      <w:r>
        <w:rPr>
          <w:rStyle w:val="af"/>
        </w:rPr>
        <w:footnoteRef/>
      </w:r>
      <w:r>
        <w:rPr>
          <w:rFonts w:ascii="Times New Roman" w:hAnsi="Times New Roman"/>
        </w:rPr>
        <w:t xml:space="preserve"> Замена указанных разделов не допускается, дополнение иными мероприятиями возможно.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>
    <w:pPr>
      <w:pStyle w:val="af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>
    <w:pPr>
      <w:widowControl w:val="0"/>
      <w:tabs>
        <w:tab w:val="left" w:pos="720"/>
      </w:tabs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>
    <w:pPr>
      <w:pStyle w:val="af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>
    <w:pPr>
      <w:widowControl w:val="0"/>
      <w:tabs>
        <w:tab w:val="left" w:pos="720"/>
      </w:tabs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>
    <w:pPr>
      <w:pStyle w:val="afc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>
    <w:pPr>
      <w:pStyle w:val="afc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>
    <w:pPr>
      <w:pStyle w:val="afc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3A6" w:rsidRDefault="00AB13A6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7E7"/>
    <w:multiLevelType w:val="multilevel"/>
    <w:tmpl w:val="4442EACC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07DE0D55"/>
    <w:multiLevelType w:val="multilevel"/>
    <w:tmpl w:val="5CC8C9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767A57"/>
    <w:multiLevelType w:val="multilevel"/>
    <w:tmpl w:val="712E4F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B4B60B4"/>
    <w:multiLevelType w:val="hybridMultilevel"/>
    <w:tmpl w:val="2D709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D2BAD"/>
    <w:multiLevelType w:val="multilevel"/>
    <w:tmpl w:val="AE020BF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F4467F7"/>
    <w:multiLevelType w:val="multilevel"/>
    <w:tmpl w:val="9322019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C06EB9"/>
    <w:multiLevelType w:val="multilevel"/>
    <w:tmpl w:val="12523D0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EC2B3B"/>
    <w:multiLevelType w:val="multilevel"/>
    <w:tmpl w:val="87BEE64E"/>
    <w:lvl w:ilvl="0">
      <w:start w:val="1"/>
      <w:numFmt w:val="bullet"/>
      <w:lvlText w:val="–"/>
      <w:lvlJc w:val="left"/>
      <w:pPr>
        <w:tabs>
          <w:tab w:val="num" w:pos="0"/>
        </w:tabs>
        <w:ind w:left="75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7" w:hanging="360"/>
      </w:pPr>
      <w:rPr>
        <w:rFonts w:ascii="Wingdings" w:hAnsi="Wingdings" w:cs="Wingdings" w:hint="default"/>
      </w:rPr>
    </w:lvl>
  </w:abstractNum>
  <w:abstractNum w:abstractNumId="8">
    <w:nsid w:val="36A761AE"/>
    <w:multiLevelType w:val="multilevel"/>
    <w:tmpl w:val="133AF3A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4661E7"/>
    <w:multiLevelType w:val="multilevel"/>
    <w:tmpl w:val="5F0CCB1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F510B1"/>
    <w:multiLevelType w:val="multilevel"/>
    <w:tmpl w:val="0B028618"/>
    <w:lvl w:ilvl="0">
      <w:start w:val="1"/>
      <w:numFmt w:val="russianLower"/>
      <w:lvlText w:val="%1)"/>
      <w:lvlJc w:val="left"/>
      <w:pPr>
        <w:tabs>
          <w:tab w:val="num" w:pos="0"/>
        </w:tabs>
        <w:ind w:left="1429" w:hanging="36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1">
    <w:nsid w:val="518802E3"/>
    <w:multiLevelType w:val="multilevel"/>
    <w:tmpl w:val="B91018AA"/>
    <w:lvl w:ilvl="0">
      <w:start w:val="1"/>
      <w:numFmt w:val="bullet"/>
      <w:lvlText w:val=""/>
      <w:lvlJc w:val="left"/>
      <w:pPr>
        <w:tabs>
          <w:tab w:val="num" w:pos="0"/>
        </w:tabs>
        <w:ind w:left="75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7" w:hanging="360"/>
      </w:pPr>
      <w:rPr>
        <w:rFonts w:ascii="Wingdings" w:hAnsi="Wingdings" w:cs="Wingdings" w:hint="default"/>
      </w:rPr>
    </w:lvl>
  </w:abstractNum>
  <w:abstractNum w:abstractNumId="12">
    <w:nsid w:val="53EF3251"/>
    <w:multiLevelType w:val="multilevel"/>
    <w:tmpl w:val="03263D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5B1A5066"/>
    <w:multiLevelType w:val="multilevel"/>
    <w:tmpl w:val="1D9C32E8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DE04EB"/>
    <w:multiLevelType w:val="multilevel"/>
    <w:tmpl w:val="8A787E5C"/>
    <w:lvl w:ilvl="0">
      <w:start w:val="36"/>
      <w:numFmt w:val="decimal"/>
      <w:lvlText w:val="%1."/>
      <w:lvlJc w:val="left"/>
      <w:pPr>
        <w:tabs>
          <w:tab w:val="num" w:pos="0"/>
        </w:tabs>
        <w:ind w:left="1459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>
        <w:rFonts w:hint="default"/>
      </w:rPr>
    </w:lvl>
  </w:abstractNum>
  <w:abstractNum w:abstractNumId="15">
    <w:nsid w:val="6F2A6861"/>
    <w:multiLevelType w:val="multilevel"/>
    <w:tmpl w:val="4A14692A"/>
    <w:lvl w:ilvl="0">
      <w:start w:val="1"/>
      <w:numFmt w:val="decimal"/>
      <w:lvlText w:val="%1."/>
      <w:lvlJc w:val="left"/>
      <w:pPr>
        <w:tabs>
          <w:tab w:val="num" w:pos="0"/>
        </w:tabs>
        <w:ind w:left="1744" w:hanging="10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6">
    <w:nsid w:val="70BA72AB"/>
    <w:multiLevelType w:val="multilevel"/>
    <w:tmpl w:val="85D81B98"/>
    <w:lvl w:ilvl="0">
      <w:start w:val="30"/>
      <w:numFmt w:val="decimal"/>
      <w:lvlText w:val="%1."/>
      <w:lvlJc w:val="left"/>
      <w:pPr>
        <w:tabs>
          <w:tab w:val="num" w:pos="0"/>
        </w:tabs>
        <w:ind w:left="1110" w:hanging="39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9"/>
  </w:num>
  <w:num w:numId="5">
    <w:abstractNumId w:val="1"/>
  </w:num>
  <w:num w:numId="6">
    <w:abstractNumId w:val="5"/>
  </w:num>
  <w:num w:numId="7">
    <w:abstractNumId w:val="8"/>
  </w:num>
  <w:num w:numId="8">
    <w:abstractNumId w:val="6"/>
  </w:num>
  <w:num w:numId="9">
    <w:abstractNumId w:val="13"/>
  </w:num>
  <w:num w:numId="10">
    <w:abstractNumId w:val="7"/>
  </w:num>
  <w:num w:numId="11">
    <w:abstractNumId w:val="15"/>
  </w:num>
  <w:num w:numId="12">
    <w:abstractNumId w:val="0"/>
  </w:num>
  <w:num w:numId="13">
    <w:abstractNumId w:val="16"/>
  </w:num>
  <w:num w:numId="14">
    <w:abstractNumId w:val="14"/>
  </w:num>
  <w:num w:numId="15">
    <w:abstractNumId w:val="10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1A"/>
    <w:rsid w:val="0007680E"/>
    <w:rsid w:val="00083B9E"/>
    <w:rsid w:val="000919FC"/>
    <w:rsid w:val="00093C66"/>
    <w:rsid w:val="0013735A"/>
    <w:rsid w:val="00157F1A"/>
    <w:rsid w:val="00183957"/>
    <w:rsid w:val="001E0C3C"/>
    <w:rsid w:val="00227EBC"/>
    <w:rsid w:val="002605C9"/>
    <w:rsid w:val="002939A7"/>
    <w:rsid w:val="00297487"/>
    <w:rsid w:val="002C1616"/>
    <w:rsid w:val="003D56F3"/>
    <w:rsid w:val="003E53A4"/>
    <w:rsid w:val="00460EB2"/>
    <w:rsid w:val="004811F8"/>
    <w:rsid w:val="00485982"/>
    <w:rsid w:val="00497D17"/>
    <w:rsid w:val="005707A5"/>
    <w:rsid w:val="005805DB"/>
    <w:rsid w:val="005E58DD"/>
    <w:rsid w:val="00627320"/>
    <w:rsid w:val="00694A44"/>
    <w:rsid w:val="006A6DFA"/>
    <w:rsid w:val="0071538E"/>
    <w:rsid w:val="00792DC0"/>
    <w:rsid w:val="007C220E"/>
    <w:rsid w:val="007C6F99"/>
    <w:rsid w:val="00813873"/>
    <w:rsid w:val="00840ECE"/>
    <w:rsid w:val="008C0464"/>
    <w:rsid w:val="0090029E"/>
    <w:rsid w:val="009474BB"/>
    <w:rsid w:val="009521CC"/>
    <w:rsid w:val="009B0351"/>
    <w:rsid w:val="00A27465"/>
    <w:rsid w:val="00A65E4B"/>
    <w:rsid w:val="00A826F7"/>
    <w:rsid w:val="00AB13A6"/>
    <w:rsid w:val="00B30F43"/>
    <w:rsid w:val="00B763DC"/>
    <w:rsid w:val="00BB26E1"/>
    <w:rsid w:val="00C31E97"/>
    <w:rsid w:val="00C527AD"/>
    <w:rsid w:val="00C77DD6"/>
    <w:rsid w:val="00CA4D4E"/>
    <w:rsid w:val="00CC5302"/>
    <w:rsid w:val="00CC6931"/>
    <w:rsid w:val="00D21392"/>
    <w:rsid w:val="00D669D0"/>
    <w:rsid w:val="00D722DF"/>
    <w:rsid w:val="00D905F2"/>
    <w:rsid w:val="00DF70FD"/>
    <w:rsid w:val="00E151EB"/>
    <w:rsid w:val="00E70608"/>
    <w:rsid w:val="00E75FD8"/>
    <w:rsid w:val="00E82A9A"/>
    <w:rsid w:val="00E8446A"/>
    <w:rsid w:val="00EF4630"/>
    <w:rsid w:val="00EF562E"/>
    <w:rsid w:val="00F0605F"/>
    <w:rsid w:val="00F5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83"/>
    <w:rPr>
      <w:rFonts w:ascii="Calibri" w:eastAsiaTheme="minorEastAsia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rsid w:val="00171383"/>
    <w:rPr>
      <w:rFonts w:eastAsiaTheme="minorEastAsia" w:cs="Times New Roman"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qFormat/>
    <w:locked/>
    <w:rsid w:val="00302EC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A66BF"/>
    <w:rPr>
      <w:color w:val="0000FF" w:themeColor="hyperlink"/>
      <w:u w:val="single"/>
    </w:rPr>
  </w:style>
  <w:style w:type="character" w:customStyle="1" w:styleId="a4">
    <w:name w:val="Текст сноски Знак"/>
    <w:basedOn w:val="a0"/>
    <w:qFormat/>
    <w:rsid w:val="00743678"/>
    <w:rPr>
      <w:rFonts w:eastAsiaTheme="minorEastAsia" w:cs="Times New Roman"/>
      <w:sz w:val="20"/>
      <w:szCs w:val="20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43678"/>
    <w:rPr>
      <w:vertAlign w:val="superscript"/>
    </w:rPr>
  </w:style>
  <w:style w:type="character" w:customStyle="1" w:styleId="a6">
    <w:name w:val="Верхний колонтитул Знак"/>
    <w:basedOn w:val="a0"/>
    <w:uiPriority w:val="99"/>
    <w:qFormat/>
    <w:rsid w:val="00743678"/>
    <w:rPr>
      <w:rFonts w:eastAsiaTheme="minorEastAsia"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743678"/>
    <w:rPr>
      <w:rFonts w:eastAsiaTheme="minorEastAsia" w:cs="Times New Roman"/>
      <w:sz w:val="24"/>
      <w:szCs w:val="24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5651AB"/>
    <w:rPr>
      <w:rFonts w:eastAsiaTheme="minorEastAsia" w:cs="Times New Roman"/>
      <w:sz w:val="20"/>
      <w:szCs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651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qFormat/>
    <w:rsid w:val="009273A5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qFormat/>
    <w:rsid w:val="009273A5"/>
    <w:rPr>
      <w:rFonts w:eastAsiaTheme="minorEastAsia" w:cs="Times New Roman"/>
      <w:sz w:val="20"/>
      <w:szCs w:val="20"/>
    </w:rPr>
  </w:style>
  <w:style w:type="character" w:customStyle="1" w:styleId="ac">
    <w:name w:val="Тема примечания Знак"/>
    <w:basedOn w:val="ab"/>
    <w:uiPriority w:val="99"/>
    <w:semiHidden/>
    <w:qFormat/>
    <w:rsid w:val="009273A5"/>
    <w:rPr>
      <w:rFonts w:eastAsiaTheme="minorEastAsia" w:cs="Times New Roman"/>
      <w:b/>
      <w:bCs/>
      <w:sz w:val="20"/>
      <w:szCs w:val="20"/>
    </w:rPr>
  </w:style>
  <w:style w:type="character" w:customStyle="1" w:styleId="ad">
    <w:name w:val="Текст выноски Знак"/>
    <w:basedOn w:val="a0"/>
    <w:uiPriority w:val="99"/>
    <w:semiHidden/>
    <w:qFormat/>
    <w:rsid w:val="009273A5"/>
    <w:rPr>
      <w:rFonts w:ascii="Tahoma" w:eastAsiaTheme="minorEastAsia" w:hAnsi="Tahoma" w:cs="Tahoma"/>
      <w:sz w:val="16"/>
      <w:szCs w:val="16"/>
    </w:rPr>
  </w:style>
  <w:style w:type="character" w:customStyle="1" w:styleId="1">
    <w:name w:val="Основной текст Знак1"/>
    <w:qFormat/>
    <w:rsid w:val="00DA01B0"/>
    <w:rPr>
      <w:rFonts w:ascii="Times New Roman" w:hAnsi="Times New Roman" w:cs="Times New Roman"/>
      <w:w w:val="100"/>
      <w:position w:val="0"/>
      <w:sz w:val="28"/>
      <w:szCs w:val="28"/>
      <w:u w:val="none"/>
      <w:vertAlign w:val="baseline"/>
      <w:em w:val="none"/>
    </w:rPr>
  </w:style>
  <w:style w:type="character" w:customStyle="1" w:styleId="ae">
    <w:name w:val="Основной текст Знак"/>
    <w:basedOn w:val="a0"/>
    <w:qFormat/>
    <w:rsid w:val="00DA01B0"/>
    <w:rPr>
      <w:rFonts w:ascii="Times New Roman" w:eastAsia="Arimo" w:hAnsi="Times New Roman" w:cs="Times New Roman"/>
      <w:sz w:val="28"/>
      <w:szCs w:val="28"/>
      <w:lang w:eastAsia="zh-CN"/>
    </w:rPr>
  </w:style>
  <w:style w:type="character" w:customStyle="1" w:styleId="af">
    <w:name w:val="Символ сноски"/>
    <w:qFormat/>
  </w:style>
  <w:style w:type="character" w:customStyle="1" w:styleId="af0">
    <w:name w:val="Символ нумерации"/>
    <w:qFormat/>
  </w:style>
  <w:style w:type="character" w:customStyle="1" w:styleId="af1">
    <w:name w:val="Символ концевой сноски"/>
    <w:qFormat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3">
    <w:name w:val="Body Text"/>
    <w:basedOn w:val="a"/>
    <w:rsid w:val="00DA01B0"/>
    <w:pPr>
      <w:widowControl w:val="0"/>
      <w:spacing w:line="360" w:lineRule="auto"/>
      <w:ind w:left="-1" w:firstLine="400"/>
      <w:textAlignment w:val="top"/>
    </w:pPr>
    <w:rPr>
      <w:rFonts w:ascii="Times New Roman" w:eastAsia="Arimo" w:hAnsi="Times New Roman"/>
      <w:sz w:val="28"/>
      <w:szCs w:val="28"/>
      <w:lang w:eastAsia="zh-CN"/>
    </w:r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7">
    <w:name w:val="Письмо"/>
    <w:basedOn w:val="a"/>
    <w:uiPriority w:val="99"/>
    <w:qFormat/>
    <w:rsid w:val="005E1619"/>
    <w:pPr>
      <w:spacing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8">
    <w:name w:val="List Paragraph"/>
    <w:basedOn w:val="a"/>
    <w:qFormat/>
    <w:rsid w:val="00171383"/>
    <w:pPr>
      <w:ind w:left="720"/>
      <w:contextualSpacing/>
    </w:pPr>
  </w:style>
  <w:style w:type="paragraph" w:customStyle="1" w:styleId="af9">
    <w:name w:val="нлк ”–’”‰’”Ћ"/>
    <w:basedOn w:val="a"/>
    <w:uiPriority w:val="99"/>
    <w:qFormat/>
    <w:rsid w:val="00302EC4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">
    <w:name w:val="Основной текст (2)1"/>
    <w:basedOn w:val="a"/>
    <w:link w:val="2"/>
    <w:uiPriority w:val="99"/>
    <w:qFormat/>
    <w:rsid w:val="00302EC4"/>
    <w:pPr>
      <w:shd w:val="clear" w:color="auto" w:fill="FFFFFF"/>
      <w:spacing w:after="660" w:line="240" w:lineRule="atLeast"/>
    </w:pPr>
    <w:rPr>
      <w:rFonts w:ascii="Times New Roman" w:eastAsiaTheme="minorHAnsi" w:hAnsi="Times New Roman"/>
      <w:sz w:val="26"/>
      <w:szCs w:val="26"/>
    </w:rPr>
  </w:style>
  <w:style w:type="paragraph" w:customStyle="1" w:styleId="ConsPlusNormal">
    <w:name w:val="ConsPlusNormal"/>
    <w:qFormat/>
    <w:rsid w:val="00C339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footnote text"/>
    <w:basedOn w:val="a"/>
    <w:unhideWhenUsed/>
    <w:rsid w:val="00743678"/>
    <w:rPr>
      <w:sz w:val="20"/>
      <w:szCs w:val="20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unhideWhenUsed/>
    <w:rsid w:val="00743678"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rsid w:val="00743678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17730"/>
    <w:pPr>
      <w:textAlignment w:val="baseline"/>
    </w:pPr>
    <w:rPr>
      <w:rFonts w:ascii="Arial Unicode MS" w:eastAsia="Arial Unicode MS" w:hAnsi="Arial Unicode MS" w:cs="Arial Unicode MS"/>
      <w:color w:val="000000"/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17730"/>
    <w:pPr>
      <w:jc w:val="center"/>
    </w:pPr>
    <w:rPr>
      <w:sz w:val="32"/>
      <w:szCs w:val="32"/>
    </w:rPr>
  </w:style>
  <w:style w:type="paragraph" w:customStyle="1" w:styleId="s12">
    <w:name w:val="s_12"/>
    <w:qFormat/>
    <w:rsid w:val="00117730"/>
    <w:pPr>
      <w:ind w:firstLine="720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styleId="afe">
    <w:name w:val="endnote text"/>
    <w:basedOn w:val="a"/>
    <w:uiPriority w:val="99"/>
    <w:semiHidden/>
    <w:unhideWhenUsed/>
    <w:rsid w:val="005651AB"/>
    <w:rPr>
      <w:sz w:val="20"/>
      <w:szCs w:val="20"/>
    </w:rPr>
  </w:style>
  <w:style w:type="paragraph" w:styleId="aff">
    <w:name w:val="annotation text"/>
    <w:basedOn w:val="a"/>
    <w:uiPriority w:val="99"/>
    <w:unhideWhenUsed/>
    <w:qFormat/>
    <w:rsid w:val="009273A5"/>
    <w:rPr>
      <w:sz w:val="20"/>
      <w:szCs w:val="20"/>
    </w:rPr>
  </w:style>
  <w:style w:type="paragraph" w:styleId="aff0">
    <w:name w:val="annotation subject"/>
    <w:basedOn w:val="aff"/>
    <w:next w:val="aff"/>
    <w:uiPriority w:val="99"/>
    <w:semiHidden/>
    <w:unhideWhenUsed/>
    <w:qFormat/>
    <w:rsid w:val="009273A5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9273A5"/>
    <w:rPr>
      <w:rFonts w:ascii="Tahoma" w:hAnsi="Tahoma" w:cs="Tahoma"/>
      <w:sz w:val="16"/>
      <w:szCs w:val="16"/>
    </w:rPr>
  </w:style>
  <w:style w:type="numbering" w:customStyle="1" w:styleId="123">
    <w:name w:val="Нумерованный 123"/>
    <w:qFormat/>
  </w:style>
  <w:style w:type="table" w:customStyle="1" w:styleId="10">
    <w:name w:val="Сетка таблицы1"/>
    <w:basedOn w:val="a1"/>
    <w:uiPriority w:val="59"/>
    <w:rsid w:val="00F67B8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59"/>
    <w:rsid w:val="00F67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C77DD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f4">
    <w:name w:val="line number"/>
    <w:basedOn w:val="a0"/>
    <w:uiPriority w:val="99"/>
    <w:semiHidden/>
    <w:unhideWhenUsed/>
    <w:rsid w:val="00D21392"/>
  </w:style>
  <w:style w:type="character" w:styleId="aff5">
    <w:name w:val="endnote reference"/>
    <w:basedOn w:val="a0"/>
    <w:uiPriority w:val="99"/>
    <w:semiHidden/>
    <w:unhideWhenUsed/>
    <w:rsid w:val="00D21392"/>
    <w:rPr>
      <w:vertAlign w:val="superscript"/>
    </w:rPr>
  </w:style>
  <w:style w:type="character" w:styleId="aff6">
    <w:name w:val="footnote reference"/>
    <w:basedOn w:val="a0"/>
    <w:uiPriority w:val="99"/>
    <w:semiHidden/>
    <w:unhideWhenUsed/>
    <w:rsid w:val="00D213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383"/>
    <w:rPr>
      <w:rFonts w:ascii="Calibri" w:eastAsiaTheme="minorEastAsia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qFormat/>
    <w:rsid w:val="00171383"/>
    <w:rPr>
      <w:rFonts w:eastAsiaTheme="minorEastAsia" w:cs="Times New Roman"/>
      <w:sz w:val="24"/>
      <w:szCs w:val="24"/>
    </w:rPr>
  </w:style>
  <w:style w:type="character" w:customStyle="1" w:styleId="2">
    <w:name w:val="Основной текст (2)"/>
    <w:basedOn w:val="a0"/>
    <w:link w:val="21"/>
    <w:uiPriority w:val="99"/>
    <w:qFormat/>
    <w:locked/>
    <w:rsid w:val="00302EC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CA66BF"/>
    <w:rPr>
      <w:color w:val="0000FF" w:themeColor="hyperlink"/>
      <w:u w:val="single"/>
    </w:rPr>
  </w:style>
  <w:style w:type="character" w:customStyle="1" w:styleId="a4">
    <w:name w:val="Текст сноски Знак"/>
    <w:basedOn w:val="a0"/>
    <w:qFormat/>
    <w:rsid w:val="00743678"/>
    <w:rPr>
      <w:rFonts w:eastAsiaTheme="minorEastAsia" w:cs="Times New Roman"/>
      <w:sz w:val="20"/>
      <w:szCs w:val="20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743678"/>
    <w:rPr>
      <w:vertAlign w:val="superscript"/>
    </w:rPr>
  </w:style>
  <w:style w:type="character" w:customStyle="1" w:styleId="a6">
    <w:name w:val="Верхний колонтитул Знак"/>
    <w:basedOn w:val="a0"/>
    <w:uiPriority w:val="99"/>
    <w:qFormat/>
    <w:rsid w:val="00743678"/>
    <w:rPr>
      <w:rFonts w:eastAsiaTheme="minorEastAsia" w:cs="Times New Roman"/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743678"/>
    <w:rPr>
      <w:rFonts w:eastAsiaTheme="minorEastAsia" w:cs="Times New Roman"/>
      <w:sz w:val="24"/>
      <w:szCs w:val="24"/>
    </w:rPr>
  </w:style>
  <w:style w:type="character" w:customStyle="1" w:styleId="a8">
    <w:name w:val="Текст концевой сноски Знак"/>
    <w:basedOn w:val="a0"/>
    <w:uiPriority w:val="99"/>
    <w:semiHidden/>
    <w:qFormat/>
    <w:rsid w:val="005651AB"/>
    <w:rPr>
      <w:rFonts w:eastAsiaTheme="minorEastAsia" w:cs="Times New Roman"/>
      <w:sz w:val="20"/>
      <w:szCs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5651AB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qFormat/>
    <w:rsid w:val="009273A5"/>
    <w:rPr>
      <w:sz w:val="16"/>
      <w:szCs w:val="16"/>
    </w:rPr>
  </w:style>
  <w:style w:type="character" w:customStyle="1" w:styleId="ab">
    <w:name w:val="Текст примечания Знак"/>
    <w:basedOn w:val="a0"/>
    <w:uiPriority w:val="99"/>
    <w:qFormat/>
    <w:rsid w:val="009273A5"/>
    <w:rPr>
      <w:rFonts w:eastAsiaTheme="minorEastAsia" w:cs="Times New Roman"/>
      <w:sz w:val="20"/>
      <w:szCs w:val="20"/>
    </w:rPr>
  </w:style>
  <w:style w:type="character" w:customStyle="1" w:styleId="ac">
    <w:name w:val="Тема примечания Знак"/>
    <w:basedOn w:val="ab"/>
    <w:uiPriority w:val="99"/>
    <w:semiHidden/>
    <w:qFormat/>
    <w:rsid w:val="009273A5"/>
    <w:rPr>
      <w:rFonts w:eastAsiaTheme="minorEastAsia" w:cs="Times New Roman"/>
      <w:b/>
      <w:bCs/>
      <w:sz w:val="20"/>
      <w:szCs w:val="20"/>
    </w:rPr>
  </w:style>
  <w:style w:type="character" w:customStyle="1" w:styleId="ad">
    <w:name w:val="Текст выноски Знак"/>
    <w:basedOn w:val="a0"/>
    <w:uiPriority w:val="99"/>
    <w:semiHidden/>
    <w:qFormat/>
    <w:rsid w:val="009273A5"/>
    <w:rPr>
      <w:rFonts w:ascii="Tahoma" w:eastAsiaTheme="minorEastAsia" w:hAnsi="Tahoma" w:cs="Tahoma"/>
      <w:sz w:val="16"/>
      <w:szCs w:val="16"/>
    </w:rPr>
  </w:style>
  <w:style w:type="character" w:customStyle="1" w:styleId="1">
    <w:name w:val="Основной текст Знак1"/>
    <w:qFormat/>
    <w:rsid w:val="00DA01B0"/>
    <w:rPr>
      <w:rFonts w:ascii="Times New Roman" w:hAnsi="Times New Roman" w:cs="Times New Roman"/>
      <w:w w:val="100"/>
      <w:position w:val="0"/>
      <w:sz w:val="28"/>
      <w:szCs w:val="28"/>
      <w:u w:val="none"/>
      <w:vertAlign w:val="baseline"/>
      <w:em w:val="none"/>
    </w:rPr>
  </w:style>
  <w:style w:type="character" w:customStyle="1" w:styleId="ae">
    <w:name w:val="Основной текст Знак"/>
    <w:basedOn w:val="a0"/>
    <w:qFormat/>
    <w:rsid w:val="00DA01B0"/>
    <w:rPr>
      <w:rFonts w:ascii="Times New Roman" w:eastAsia="Arimo" w:hAnsi="Times New Roman" w:cs="Times New Roman"/>
      <w:sz w:val="28"/>
      <w:szCs w:val="28"/>
      <w:lang w:eastAsia="zh-CN"/>
    </w:rPr>
  </w:style>
  <w:style w:type="character" w:customStyle="1" w:styleId="af">
    <w:name w:val="Символ сноски"/>
    <w:qFormat/>
  </w:style>
  <w:style w:type="character" w:customStyle="1" w:styleId="af0">
    <w:name w:val="Символ нумерации"/>
    <w:qFormat/>
  </w:style>
  <w:style w:type="character" w:customStyle="1" w:styleId="af1">
    <w:name w:val="Символ концевой сноски"/>
    <w:qFormat/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3">
    <w:name w:val="Body Text"/>
    <w:basedOn w:val="a"/>
    <w:rsid w:val="00DA01B0"/>
    <w:pPr>
      <w:widowControl w:val="0"/>
      <w:spacing w:line="360" w:lineRule="auto"/>
      <w:ind w:left="-1" w:firstLine="400"/>
      <w:textAlignment w:val="top"/>
    </w:pPr>
    <w:rPr>
      <w:rFonts w:ascii="Times New Roman" w:eastAsia="Arimo" w:hAnsi="Times New Roman"/>
      <w:sz w:val="28"/>
      <w:szCs w:val="28"/>
      <w:lang w:eastAsia="zh-CN"/>
    </w:rPr>
  </w:style>
  <w:style w:type="paragraph" w:styleId="af4">
    <w:name w:val="List"/>
    <w:basedOn w:val="af3"/>
    <w:rPr>
      <w:rFonts w:ascii="PT Sans" w:hAnsi="PT Sans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7">
    <w:name w:val="Письмо"/>
    <w:basedOn w:val="a"/>
    <w:uiPriority w:val="99"/>
    <w:qFormat/>
    <w:rsid w:val="005E1619"/>
    <w:pPr>
      <w:spacing w:line="320" w:lineRule="exact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8">
    <w:name w:val="List Paragraph"/>
    <w:basedOn w:val="a"/>
    <w:qFormat/>
    <w:rsid w:val="00171383"/>
    <w:pPr>
      <w:ind w:left="720"/>
      <w:contextualSpacing/>
    </w:pPr>
  </w:style>
  <w:style w:type="paragraph" w:customStyle="1" w:styleId="af9">
    <w:name w:val="нлк ”–’”‰’”Ћ"/>
    <w:basedOn w:val="a"/>
    <w:uiPriority w:val="99"/>
    <w:qFormat/>
    <w:rsid w:val="00302EC4"/>
    <w:pPr>
      <w:widowControl w:val="0"/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">
    <w:name w:val="Основной текст (2)1"/>
    <w:basedOn w:val="a"/>
    <w:link w:val="2"/>
    <w:uiPriority w:val="99"/>
    <w:qFormat/>
    <w:rsid w:val="00302EC4"/>
    <w:pPr>
      <w:shd w:val="clear" w:color="auto" w:fill="FFFFFF"/>
      <w:spacing w:after="660" w:line="240" w:lineRule="atLeast"/>
    </w:pPr>
    <w:rPr>
      <w:rFonts w:ascii="Times New Roman" w:eastAsiaTheme="minorHAnsi" w:hAnsi="Times New Roman"/>
      <w:sz w:val="26"/>
      <w:szCs w:val="26"/>
    </w:rPr>
  </w:style>
  <w:style w:type="paragraph" w:customStyle="1" w:styleId="ConsPlusNormal">
    <w:name w:val="ConsPlusNormal"/>
    <w:qFormat/>
    <w:rsid w:val="00C339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footnote text"/>
    <w:basedOn w:val="a"/>
    <w:unhideWhenUsed/>
    <w:rsid w:val="00743678"/>
    <w:rPr>
      <w:sz w:val="20"/>
      <w:szCs w:val="20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unhideWhenUsed/>
    <w:rsid w:val="00743678"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rsid w:val="00743678"/>
    <w:pPr>
      <w:tabs>
        <w:tab w:val="center" w:pos="4677"/>
        <w:tab w:val="right" w:pos="9355"/>
      </w:tabs>
    </w:pPr>
  </w:style>
  <w:style w:type="paragraph" w:customStyle="1" w:styleId="Standard">
    <w:name w:val="Standard"/>
    <w:qFormat/>
    <w:rsid w:val="00117730"/>
    <w:pPr>
      <w:textAlignment w:val="baseline"/>
    </w:pPr>
    <w:rPr>
      <w:rFonts w:ascii="Arial Unicode MS" w:eastAsia="Arial Unicode MS" w:hAnsi="Arial Unicode MS" w:cs="Arial Unicode MS"/>
      <w:color w:val="000000"/>
      <w:kern w:val="2"/>
      <w:sz w:val="24"/>
      <w:szCs w:val="24"/>
    </w:rPr>
  </w:style>
  <w:style w:type="paragraph" w:customStyle="1" w:styleId="Textbody">
    <w:name w:val="Text body"/>
    <w:basedOn w:val="Standard"/>
    <w:qFormat/>
    <w:rsid w:val="00117730"/>
    <w:pPr>
      <w:jc w:val="center"/>
    </w:pPr>
    <w:rPr>
      <w:sz w:val="32"/>
      <w:szCs w:val="32"/>
    </w:rPr>
  </w:style>
  <w:style w:type="paragraph" w:customStyle="1" w:styleId="s12">
    <w:name w:val="s_12"/>
    <w:qFormat/>
    <w:rsid w:val="00117730"/>
    <w:pPr>
      <w:ind w:firstLine="720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ru-RU"/>
    </w:rPr>
  </w:style>
  <w:style w:type="paragraph" w:styleId="afe">
    <w:name w:val="endnote text"/>
    <w:basedOn w:val="a"/>
    <w:uiPriority w:val="99"/>
    <w:semiHidden/>
    <w:unhideWhenUsed/>
    <w:rsid w:val="005651AB"/>
    <w:rPr>
      <w:sz w:val="20"/>
      <w:szCs w:val="20"/>
    </w:rPr>
  </w:style>
  <w:style w:type="paragraph" w:styleId="aff">
    <w:name w:val="annotation text"/>
    <w:basedOn w:val="a"/>
    <w:uiPriority w:val="99"/>
    <w:unhideWhenUsed/>
    <w:qFormat/>
    <w:rsid w:val="009273A5"/>
    <w:rPr>
      <w:sz w:val="20"/>
      <w:szCs w:val="20"/>
    </w:rPr>
  </w:style>
  <w:style w:type="paragraph" w:styleId="aff0">
    <w:name w:val="annotation subject"/>
    <w:basedOn w:val="aff"/>
    <w:next w:val="aff"/>
    <w:uiPriority w:val="99"/>
    <w:semiHidden/>
    <w:unhideWhenUsed/>
    <w:qFormat/>
    <w:rsid w:val="009273A5"/>
    <w:rPr>
      <w:b/>
      <w:bCs/>
    </w:rPr>
  </w:style>
  <w:style w:type="paragraph" w:styleId="aff1">
    <w:name w:val="Balloon Text"/>
    <w:basedOn w:val="a"/>
    <w:uiPriority w:val="99"/>
    <w:semiHidden/>
    <w:unhideWhenUsed/>
    <w:qFormat/>
    <w:rsid w:val="009273A5"/>
    <w:rPr>
      <w:rFonts w:ascii="Tahoma" w:hAnsi="Tahoma" w:cs="Tahoma"/>
      <w:sz w:val="16"/>
      <w:szCs w:val="16"/>
    </w:rPr>
  </w:style>
  <w:style w:type="numbering" w:customStyle="1" w:styleId="123">
    <w:name w:val="Нумерованный 123"/>
    <w:qFormat/>
  </w:style>
  <w:style w:type="table" w:customStyle="1" w:styleId="10">
    <w:name w:val="Сетка таблицы1"/>
    <w:basedOn w:val="a1"/>
    <w:uiPriority w:val="59"/>
    <w:rsid w:val="00F67B85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1"/>
    <w:uiPriority w:val="59"/>
    <w:rsid w:val="00F67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C77DD6"/>
    <w:pPr>
      <w:widowControl w:val="0"/>
      <w:suppressAutoHyphens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ff4">
    <w:name w:val="line number"/>
    <w:basedOn w:val="a0"/>
    <w:uiPriority w:val="99"/>
    <w:semiHidden/>
    <w:unhideWhenUsed/>
    <w:rsid w:val="00D21392"/>
  </w:style>
  <w:style w:type="character" w:styleId="aff5">
    <w:name w:val="endnote reference"/>
    <w:basedOn w:val="a0"/>
    <w:uiPriority w:val="99"/>
    <w:semiHidden/>
    <w:unhideWhenUsed/>
    <w:rsid w:val="00D21392"/>
    <w:rPr>
      <w:vertAlign w:val="superscript"/>
    </w:rPr>
  </w:style>
  <w:style w:type="character" w:styleId="aff6">
    <w:name w:val="footnote reference"/>
    <w:basedOn w:val="a0"/>
    <w:uiPriority w:val="99"/>
    <w:semiHidden/>
    <w:unhideWhenUsed/>
    <w:rsid w:val="00D213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E1D29-1082-41BD-9635-EB4A287EE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Корнаухова Юлия Сергеевна</dc:creator>
  <cp:lastModifiedBy>Папоян Цолак Юрикович</cp:lastModifiedBy>
  <cp:revision>2</cp:revision>
  <dcterms:created xsi:type="dcterms:W3CDTF">2022-06-27T07:34:00Z</dcterms:created>
  <dcterms:modified xsi:type="dcterms:W3CDTF">2022-06-27T07:34:00Z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